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66E6" w:rsidRPr="00F4513A" w:rsidRDefault="009366E6" w:rsidP="009366E6">
      <w:pPr>
        <w:spacing w:after="0" w:line="240" w:lineRule="auto"/>
        <w:jc w:val="right"/>
        <w:rPr>
          <w:rFonts w:ascii="Times New Roman" w:eastAsia="Times New Roman" w:hAnsi="Times New Roman" w:cs="Times New Roman"/>
          <w:b/>
          <w:bCs/>
          <w:sz w:val="24"/>
          <w:szCs w:val="24"/>
          <w:lang w:eastAsia="bg-BG"/>
        </w:rPr>
      </w:pPr>
      <w:r w:rsidRPr="009366E6">
        <w:rPr>
          <w:rFonts w:ascii="Times New Roman" w:eastAsia="Times New Roman" w:hAnsi="Times New Roman" w:cs="Times New Roman"/>
          <w:b/>
          <w:bCs/>
          <w:sz w:val="24"/>
          <w:szCs w:val="24"/>
          <w:lang w:val="en-US" w:eastAsia="bg-BG"/>
        </w:rPr>
        <w:t>Образец №</w:t>
      </w:r>
      <w:r w:rsidRPr="009366E6">
        <w:rPr>
          <w:rFonts w:ascii="Times New Roman" w:eastAsia="Times New Roman" w:hAnsi="Times New Roman" w:cs="Times New Roman"/>
          <w:b/>
          <w:bCs/>
          <w:sz w:val="24"/>
          <w:szCs w:val="24"/>
          <w:lang w:eastAsia="bg-BG"/>
        </w:rPr>
        <w:t>6</w:t>
      </w:r>
      <w:r w:rsidR="00F4513A">
        <w:rPr>
          <w:rFonts w:ascii="Times New Roman" w:eastAsia="Times New Roman" w:hAnsi="Times New Roman" w:cs="Times New Roman"/>
          <w:b/>
          <w:bCs/>
          <w:sz w:val="24"/>
          <w:szCs w:val="24"/>
          <w:lang w:eastAsia="bg-BG"/>
        </w:rPr>
        <w:t>.</w:t>
      </w:r>
      <w:r w:rsidR="007C1FAC">
        <w:rPr>
          <w:rFonts w:ascii="Times New Roman" w:eastAsia="Times New Roman" w:hAnsi="Times New Roman" w:cs="Times New Roman"/>
          <w:b/>
          <w:bCs/>
          <w:sz w:val="24"/>
          <w:szCs w:val="24"/>
          <w:lang w:eastAsia="bg-BG"/>
        </w:rPr>
        <w:t>7</w:t>
      </w:r>
      <w:r w:rsidR="00F4513A">
        <w:rPr>
          <w:rFonts w:ascii="Times New Roman" w:eastAsia="Times New Roman" w:hAnsi="Times New Roman" w:cs="Times New Roman"/>
          <w:b/>
          <w:bCs/>
          <w:sz w:val="24"/>
          <w:szCs w:val="24"/>
          <w:lang w:eastAsia="bg-BG"/>
        </w:rPr>
        <w:t>.</w:t>
      </w:r>
    </w:p>
    <w:p w:rsidR="009366E6" w:rsidRPr="009366E6" w:rsidRDefault="009366E6" w:rsidP="009366E6">
      <w:pPr>
        <w:spacing w:after="0" w:line="276" w:lineRule="auto"/>
        <w:ind w:left="5387" w:hanging="5954"/>
        <w:jc w:val="center"/>
        <w:rPr>
          <w:rFonts w:ascii="Times New Roman" w:eastAsia="Times New Roman" w:hAnsi="Times New Roman" w:cs="Times New Roman"/>
          <w:b/>
          <w:sz w:val="24"/>
          <w:szCs w:val="24"/>
        </w:rPr>
      </w:pPr>
    </w:p>
    <w:p w:rsidR="009366E6" w:rsidRPr="009366E6" w:rsidRDefault="009366E6" w:rsidP="009366E6">
      <w:pPr>
        <w:spacing w:after="0" w:line="240" w:lineRule="auto"/>
        <w:rPr>
          <w:rFonts w:ascii="Times New Roman" w:eastAsia="Times New Roman" w:hAnsi="Times New Roman" w:cs="Times New Roman"/>
          <w:b/>
          <w:sz w:val="24"/>
          <w:szCs w:val="24"/>
          <w:lang w:val="en-US" w:eastAsia="bg-BG"/>
        </w:rPr>
      </w:pPr>
      <w:r w:rsidRPr="009366E6">
        <w:rPr>
          <w:rFonts w:ascii="Times New Roman" w:eastAsia="Times New Roman" w:hAnsi="Times New Roman" w:cs="Times New Roman"/>
          <w:b/>
          <w:sz w:val="24"/>
          <w:szCs w:val="24"/>
          <w:lang w:val="en-US" w:eastAsia="bg-BG"/>
        </w:rPr>
        <w:t>ВЪЗЛОЖИТЕЛ: ОБЩИНА ВЕЛИКО ТЪРНОВО</w:t>
      </w:r>
    </w:p>
    <w:p w:rsidR="009366E6" w:rsidRPr="009366E6" w:rsidRDefault="009366E6" w:rsidP="009366E6">
      <w:pPr>
        <w:spacing w:after="0" w:line="240" w:lineRule="auto"/>
        <w:rPr>
          <w:rFonts w:ascii="Times New Roman" w:eastAsia="Times New Roman" w:hAnsi="Times New Roman" w:cs="Times New Roman"/>
          <w:b/>
          <w:sz w:val="24"/>
          <w:szCs w:val="24"/>
          <w:lang w:val="en-US" w:eastAsia="bg-BG"/>
        </w:rPr>
      </w:pPr>
      <w:r w:rsidRPr="009366E6">
        <w:rPr>
          <w:rFonts w:ascii="Times New Roman" w:eastAsia="Times New Roman" w:hAnsi="Times New Roman" w:cs="Times New Roman"/>
          <w:b/>
          <w:sz w:val="24"/>
          <w:szCs w:val="24"/>
          <w:lang w:val="en-US" w:eastAsia="bg-BG"/>
        </w:rPr>
        <w:t>ИЗПЪЛНИТЕЛ:</w:t>
      </w:r>
      <w:r w:rsidRPr="009366E6">
        <w:rPr>
          <w:rFonts w:ascii="Times New Roman" w:eastAsia="Times New Roman" w:hAnsi="Times New Roman" w:cs="Times New Roman"/>
          <w:b/>
          <w:sz w:val="24"/>
          <w:szCs w:val="24"/>
          <w:lang w:eastAsia="bg-BG"/>
        </w:rPr>
        <w:t xml:space="preserve"> </w:t>
      </w:r>
      <w:r w:rsidRPr="009366E6">
        <w:rPr>
          <w:rFonts w:ascii="Times New Roman" w:eastAsia="Times New Roman" w:hAnsi="Times New Roman" w:cs="Times New Roman"/>
          <w:b/>
          <w:sz w:val="24"/>
          <w:szCs w:val="24"/>
          <w:lang w:val="en-US" w:eastAsia="bg-BG"/>
        </w:rPr>
        <w:t>…………………………………………………………………………….</w:t>
      </w:r>
    </w:p>
    <w:p w:rsidR="009366E6" w:rsidRPr="009366E6" w:rsidRDefault="009366E6" w:rsidP="009366E6">
      <w:pPr>
        <w:autoSpaceDE w:val="0"/>
        <w:autoSpaceDN w:val="0"/>
        <w:adjustRightInd w:val="0"/>
        <w:spacing w:after="200" w:line="276" w:lineRule="auto"/>
        <w:jc w:val="both"/>
        <w:rPr>
          <w:rFonts w:ascii="Times New Roman" w:eastAsia="Calibri" w:hAnsi="Times New Roman" w:cs="Times New Roman"/>
          <w:b/>
          <w:bCs/>
          <w:sz w:val="24"/>
          <w:szCs w:val="24"/>
        </w:rPr>
      </w:pPr>
      <w:r w:rsidRPr="009366E6">
        <w:rPr>
          <w:rFonts w:ascii="Times New Roman" w:eastAsia="Times New Roman" w:hAnsi="Times New Roman" w:cs="Times New Roman"/>
          <w:b/>
          <w:sz w:val="24"/>
          <w:szCs w:val="24"/>
          <w:lang w:val="en-US" w:eastAsia="bg-BG"/>
        </w:rPr>
        <w:t xml:space="preserve">ПРЕДМЕТ: </w:t>
      </w:r>
      <w:r w:rsidRPr="009366E6">
        <w:rPr>
          <w:rFonts w:ascii="Times New Roman" w:eastAsia="Calibri" w:hAnsi="Times New Roman" w:cs="Times New Roman"/>
          <w:b/>
          <w:bCs/>
          <w:sz w:val="24"/>
          <w:szCs w:val="24"/>
        </w:rPr>
        <w:t xml:space="preserve">Доставка на хранителни продукти за обектите към Дирекция </w:t>
      </w:r>
      <w:r w:rsidRPr="009366E6">
        <w:rPr>
          <w:rFonts w:ascii="Times New Roman" w:eastAsia="Calibri" w:hAnsi="Times New Roman" w:cs="Times New Roman"/>
          <w:b/>
          <w:sz w:val="24"/>
          <w:szCs w:val="24"/>
        </w:rPr>
        <w:t>„Образование, младежки дейности и спорт”</w:t>
      </w:r>
      <w:r w:rsidRPr="009366E6">
        <w:rPr>
          <w:rFonts w:ascii="Times New Roman" w:eastAsia="Calibri" w:hAnsi="Times New Roman" w:cs="Times New Roman"/>
          <w:b/>
          <w:bCs/>
          <w:sz w:val="24"/>
          <w:szCs w:val="24"/>
        </w:rPr>
        <w:t>, разположени на територията на Община Велико Търново, по обособени позиции:</w:t>
      </w:r>
    </w:p>
    <w:p w:rsidR="009366E6" w:rsidRPr="001C4661" w:rsidRDefault="009366E6" w:rsidP="009366E6">
      <w:pPr>
        <w:autoSpaceDE w:val="0"/>
        <w:autoSpaceDN w:val="0"/>
        <w:adjustRightInd w:val="0"/>
        <w:spacing w:after="200" w:line="276" w:lineRule="auto"/>
        <w:jc w:val="both"/>
        <w:rPr>
          <w:rFonts w:ascii="Times New Roman" w:eastAsia="Times New Roman" w:hAnsi="Times New Roman" w:cs="Times New Roman"/>
          <w:b/>
          <w:sz w:val="24"/>
          <w:szCs w:val="24"/>
          <w:lang w:eastAsia="bg-BG"/>
        </w:rPr>
      </w:pPr>
      <w:r w:rsidRPr="009366E6">
        <w:rPr>
          <w:rFonts w:ascii="Times New Roman" w:eastAsia="Calibri" w:hAnsi="Times New Roman" w:cs="Times New Roman"/>
          <w:b/>
          <w:bCs/>
          <w:sz w:val="24"/>
          <w:szCs w:val="24"/>
        </w:rPr>
        <w:t xml:space="preserve"> </w:t>
      </w:r>
      <w:r w:rsidRPr="009366E6">
        <w:rPr>
          <w:rFonts w:ascii="Times New Roman" w:eastAsia="Calibri" w:hAnsi="Times New Roman" w:cs="Times New Roman"/>
          <w:b/>
          <w:bCs/>
          <w:sz w:val="24"/>
          <w:szCs w:val="24"/>
          <w:lang w:val="en-US"/>
        </w:rPr>
        <w:t xml:space="preserve">Обособена позиция № </w:t>
      </w:r>
      <w:r w:rsidR="00892929">
        <w:rPr>
          <w:rFonts w:ascii="Times New Roman" w:eastAsia="Calibri" w:hAnsi="Times New Roman" w:cs="Times New Roman"/>
          <w:b/>
          <w:bCs/>
          <w:sz w:val="24"/>
          <w:szCs w:val="24"/>
        </w:rPr>
        <w:t>7: Консерви</w:t>
      </w:r>
    </w:p>
    <w:p w:rsidR="009366E6" w:rsidRPr="009366E6" w:rsidRDefault="009366E6" w:rsidP="009366E6">
      <w:pPr>
        <w:spacing w:after="0" w:line="240" w:lineRule="auto"/>
        <w:rPr>
          <w:rFonts w:ascii="Times New Roman" w:eastAsia="Times New Roman" w:hAnsi="Times New Roman" w:cs="Times New Roman"/>
          <w:b/>
          <w:sz w:val="24"/>
          <w:szCs w:val="24"/>
          <w:lang w:val="en-US" w:eastAsia="bg-BG"/>
        </w:rPr>
      </w:pPr>
    </w:p>
    <w:p w:rsidR="009366E6" w:rsidRPr="009366E6" w:rsidRDefault="009366E6" w:rsidP="009366E6">
      <w:pPr>
        <w:spacing w:after="0" w:line="276" w:lineRule="auto"/>
        <w:jc w:val="center"/>
        <w:rPr>
          <w:rFonts w:ascii="Times New Roman" w:eastAsia="Times New Roman" w:hAnsi="Times New Roman" w:cs="Times New Roman"/>
          <w:b/>
          <w:sz w:val="24"/>
          <w:szCs w:val="24"/>
        </w:rPr>
      </w:pPr>
    </w:p>
    <w:p w:rsidR="009366E6" w:rsidRPr="009366E6" w:rsidRDefault="009366E6" w:rsidP="009366E6">
      <w:pPr>
        <w:shd w:val="clear" w:color="auto" w:fill="FFFFFF"/>
        <w:spacing w:after="0" w:line="240" w:lineRule="auto"/>
        <w:jc w:val="center"/>
        <w:rPr>
          <w:rFonts w:ascii="Times New Roman" w:eastAsia="Times New Roman" w:hAnsi="Times New Roman" w:cs="Times New Roman"/>
          <w:b/>
          <w:sz w:val="32"/>
          <w:szCs w:val="32"/>
          <w:lang w:val="en-US" w:eastAsia="bg-BG"/>
        </w:rPr>
      </w:pPr>
      <w:r w:rsidRPr="009366E6">
        <w:rPr>
          <w:rFonts w:ascii="Times New Roman" w:eastAsia="Times New Roman" w:hAnsi="Times New Roman" w:cs="Times New Roman"/>
          <w:b/>
          <w:sz w:val="32"/>
          <w:szCs w:val="32"/>
          <w:lang w:val="en-US" w:eastAsia="bg-BG"/>
        </w:rPr>
        <w:t>ПРОЕКТ НА ДОГОВОР</w:t>
      </w:r>
    </w:p>
    <w:p w:rsidR="009366E6" w:rsidRPr="009366E6" w:rsidRDefault="009366E6" w:rsidP="009366E6">
      <w:pPr>
        <w:shd w:val="clear" w:color="auto" w:fill="FFFFFF"/>
        <w:spacing w:after="0" w:line="240" w:lineRule="auto"/>
        <w:jc w:val="center"/>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за възлагане на обществена поръчка на основание чл. 112, ал. 1 от ЗОП и във връзка с чл. 20, ал.</w:t>
      </w:r>
      <w:r w:rsidR="00F4513A">
        <w:rPr>
          <w:rFonts w:ascii="Times New Roman" w:eastAsia="Times New Roman" w:hAnsi="Times New Roman" w:cs="Times New Roman"/>
          <w:sz w:val="24"/>
          <w:szCs w:val="24"/>
          <w:lang w:eastAsia="bg-BG"/>
        </w:rPr>
        <w:t>1</w:t>
      </w:r>
      <w:r w:rsidRPr="009366E6">
        <w:rPr>
          <w:rFonts w:ascii="Times New Roman" w:eastAsia="Times New Roman" w:hAnsi="Times New Roman" w:cs="Times New Roman"/>
          <w:sz w:val="24"/>
          <w:szCs w:val="24"/>
          <w:lang w:eastAsia="bg-BG"/>
        </w:rPr>
        <w:t>, т.2 от ЗОП</w:t>
      </w:r>
    </w:p>
    <w:p w:rsidR="009366E6" w:rsidRPr="009366E6" w:rsidRDefault="009366E6" w:rsidP="009366E6">
      <w:pPr>
        <w:spacing w:after="0" w:line="276" w:lineRule="auto"/>
        <w:ind w:left="5387" w:hanging="5954"/>
        <w:jc w:val="center"/>
        <w:rPr>
          <w:rFonts w:ascii="Times New Roman" w:eastAsia="Times New Roman" w:hAnsi="Times New Roman" w:cs="Times New Roman"/>
          <w:b/>
          <w:sz w:val="24"/>
          <w:szCs w:val="24"/>
        </w:rPr>
      </w:pPr>
    </w:p>
    <w:p w:rsidR="009366E6" w:rsidRPr="009366E6" w:rsidRDefault="009366E6" w:rsidP="009366E6">
      <w:pPr>
        <w:spacing w:after="0" w:line="276" w:lineRule="auto"/>
        <w:ind w:left="5387" w:hanging="5954"/>
        <w:jc w:val="center"/>
        <w:rPr>
          <w:rFonts w:ascii="Times New Roman" w:eastAsia="Times New Roman" w:hAnsi="Times New Roman" w:cs="Times New Roman"/>
          <w:sz w:val="24"/>
          <w:szCs w:val="24"/>
        </w:rPr>
      </w:pPr>
    </w:p>
    <w:p w:rsidR="009366E6" w:rsidRPr="009366E6" w:rsidRDefault="009366E6" w:rsidP="009366E6">
      <w:pPr>
        <w:shd w:val="clear" w:color="auto" w:fill="FFFFFF"/>
        <w:spacing w:after="0" w:line="240" w:lineRule="auto"/>
        <w:jc w:val="both"/>
        <w:rPr>
          <w:rFonts w:ascii="Times New Roman" w:eastAsia="Times New Roman" w:hAnsi="Times New Roman" w:cs="Times New Roman"/>
          <w:spacing w:val="-1"/>
          <w:sz w:val="24"/>
          <w:szCs w:val="24"/>
        </w:rPr>
      </w:pPr>
      <w:r w:rsidRPr="009366E6">
        <w:rPr>
          <w:rFonts w:ascii="Times New Roman" w:eastAsia="Times New Roman" w:hAnsi="Times New Roman" w:cs="Times New Roman"/>
          <w:spacing w:val="-4"/>
          <w:sz w:val="24"/>
          <w:szCs w:val="24"/>
        </w:rPr>
        <w:t>Днес,</w:t>
      </w:r>
      <w:r w:rsidRPr="009366E6">
        <w:rPr>
          <w:rFonts w:ascii="Times New Roman" w:eastAsia="Times New Roman" w:hAnsi="Times New Roman" w:cs="Times New Roman"/>
          <w:sz w:val="24"/>
          <w:szCs w:val="24"/>
        </w:rPr>
        <w:tab/>
        <w:t>[</w:t>
      </w:r>
      <w:r w:rsidRPr="009366E6">
        <w:rPr>
          <w:rFonts w:ascii="Times New Roman" w:eastAsia="Times New Roman" w:hAnsi="Times New Roman" w:cs="Times New Roman"/>
          <w:i/>
          <w:sz w:val="24"/>
          <w:szCs w:val="24"/>
        </w:rPr>
        <w:t>дата на сключване на договора във формат дд.мм.гггг</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pacing w:val="-1"/>
          <w:sz w:val="24"/>
          <w:szCs w:val="24"/>
        </w:rPr>
        <w:t xml:space="preserve">, в </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i/>
          <w:sz w:val="24"/>
          <w:szCs w:val="24"/>
        </w:rPr>
        <w:t>място на сключване на договора</w:t>
      </w:r>
      <w:r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spacing w:val="-1"/>
          <w:sz w:val="24"/>
          <w:szCs w:val="24"/>
        </w:rPr>
        <w:t>между:</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b/>
          <w:sz w:val="24"/>
          <w:szCs w:val="24"/>
        </w:rPr>
        <w:t>1.</w:t>
      </w:r>
      <w:r w:rsidRPr="009366E6">
        <w:rPr>
          <w:rFonts w:ascii="Times New Roman" w:eastAsia="Times New Roman" w:hAnsi="Times New Roman" w:cs="Times New Roman"/>
          <w:b/>
          <w:i/>
          <w:sz w:val="24"/>
          <w:szCs w:val="24"/>
        </w:rPr>
        <w:t xml:space="preserve"> </w:t>
      </w:r>
      <w:r w:rsidRPr="009366E6">
        <w:rPr>
          <w:rFonts w:ascii="Times New Roman" w:eastAsia="Times New Roman" w:hAnsi="Times New Roman" w:cs="Times New Roman"/>
          <w:b/>
          <w:sz w:val="24"/>
          <w:szCs w:val="24"/>
        </w:rPr>
        <w:t>ОБЩИНА ВЕЛИКО ТЪРНОВО</w:t>
      </w: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rPr>
        <w:t xml:space="preserve"> със седалище и адрес на управление: град Велико Търново, пл. „Майка България“ №2, с БУЛСТАТ: 000133634</w:t>
      </w: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sz w:val="24"/>
          <w:szCs w:val="24"/>
          <w:lang w:eastAsia="bg-BG"/>
        </w:rPr>
        <w:t xml:space="preserve">представлявана от </w:t>
      </w:r>
      <w:r w:rsidRPr="009366E6">
        <w:rPr>
          <w:rFonts w:ascii="Times New Roman" w:eastAsia="Times New Roman" w:hAnsi="Times New Roman" w:cs="Times New Roman"/>
          <w:sz w:val="24"/>
          <w:szCs w:val="24"/>
        </w:rPr>
        <w:t>инж. ДАНИЕЛ ПАНОВ, в качеството му на Кмет на Общината</w:t>
      </w:r>
      <w:r w:rsidRPr="009366E6">
        <w:rPr>
          <w:rFonts w:ascii="Times New Roman" w:eastAsia="Times New Roman" w:hAnsi="Times New Roman" w:cs="Times New Roman"/>
          <w:sz w:val="24"/>
          <w:szCs w:val="24"/>
          <w:lang w:eastAsia="bg-BG"/>
        </w:rPr>
        <w:t>,  наричан за краткост „</w:t>
      </w:r>
      <w:r w:rsidRPr="009366E6">
        <w:rPr>
          <w:rFonts w:ascii="Times New Roman" w:eastAsia="Times New Roman" w:hAnsi="Times New Roman" w:cs="Times New Roman"/>
          <w:b/>
          <w:sz w:val="24"/>
          <w:szCs w:val="24"/>
          <w:lang w:eastAsia="bg-BG"/>
        </w:rPr>
        <w:t xml:space="preserve">ВЪЗЛОЖИТЕЛ“ </w:t>
      </w:r>
      <w:r w:rsidRPr="009366E6">
        <w:rPr>
          <w:rFonts w:ascii="Times New Roman" w:eastAsia="Times New Roman" w:hAnsi="Times New Roman" w:cs="Times New Roman"/>
          <w:sz w:val="24"/>
          <w:szCs w:val="24"/>
          <w:lang w:eastAsia="bg-BG"/>
        </w:rPr>
        <w:t>и Павлинка Калбанова – Главен счетоводител в Дирекция ОМДС при Община Велико Търново, отговорно лице по чл.13, ал.3, т.3 от Закона за финансовото управление и контрол в публичния сектор (ЗФУКПС), от една страна,</w:t>
      </w:r>
    </w:p>
    <w:p w:rsidR="009366E6" w:rsidRPr="009366E6" w:rsidRDefault="009366E6" w:rsidP="009366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наричан/а/о за краткост </w:t>
      </w:r>
      <w:r w:rsidRPr="009366E6">
        <w:rPr>
          <w:rFonts w:ascii="Times New Roman" w:eastAsia="Times New Roman" w:hAnsi="Times New Roman" w:cs="Times New Roman"/>
          <w:b/>
          <w:sz w:val="24"/>
          <w:szCs w:val="24"/>
          <w:lang w:eastAsia="bg-BG"/>
        </w:rPr>
        <w:t>ВЪЗЛОЖИТЕЛ</w:t>
      </w:r>
      <w:r w:rsidRPr="009366E6">
        <w:rPr>
          <w:rFonts w:ascii="Times New Roman" w:eastAsia="Times New Roman" w:hAnsi="Times New Roman" w:cs="Times New Roman"/>
          <w:sz w:val="24"/>
          <w:szCs w:val="24"/>
          <w:lang w:eastAsia="bg-BG"/>
        </w:rPr>
        <w:t>, от една страна,</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pacing w:val="-1"/>
          <w:sz w:val="24"/>
          <w:szCs w:val="24"/>
        </w:rPr>
      </w:pPr>
      <w:r w:rsidRPr="009366E6">
        <w:rPr>
          <w:rFonts w:ascii="Times New Roman" w:eastAsia="Times New Roman" w:hAnsi="Times New Roman" w:cs="Times New Roman"/>
          <w:sz w:val="24"/>
          <w:szCs w:val="24"/>
        </w:rPr>
        <w:t xml:space="preserve">и </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b/>
          <w:sz w:val="24"/>
          <w:szCs w:val="24"/>
        </w:rPr>
        <w:t>[</w:t>
      </w:r>
      <w:r w:rsidRPr="009366E6">
        <w:rPr>
          <w:rFonts w:ascii="Times New Roman" w:eastAsia="Times New Roman" w:hAnsi="Times New Roman" w:cs="Times New Roman"/>
          <w:b/>
          <w:i/>
          <w:sz w:val="24"/>
          <w:szCs w:val="24"/>
        </w:rPr>
        <w:t>Наименование на изпълнителя</w:t>
      </w:r>
      <w:r w:rsidRPr="009366E6">
        <w:rPr>
          <w:rFonts w:ascii="Times New Roman" w:eastAsia="Times New Roman" w:hAnsi="Times New Roman" w:cs="Times New Roman"/>
          <w:b/>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[с адрес: [</w:t>
      </w:r>
      <w:r w:rsidRPr="009366E6">
        <w:rPr>
          <w:rFonts w:ascii="Times New Roman" w:eastAsia="Times New Roman" w:hAnsi="Times New Roman" w:cs="Times New Roman"/>
          <w:i/>
          <w:sz w:val="24"/>
          <w:szCs w:val="24"/>
        </w:rPr>
        <w:t>адрес на изпълнителя</w:t>
      </w:r>
      <w:r w:rsidRPr="009366E6">
        <w:rPr>
          <w:rFonts w:ascii="Times New Roman" w:eastAsia="Times New Roman" w:hAnsi="Times New Roman" w:cs="Times New Roman"/>
          <w:sz w:val="24"/>
          <w:szCs w:val="24"/>
        </w:rPr>
        <w:t>] / със седалище и адрес на управление: [</w:t>
      </w:r>
      <w:r w:rsidRPr="009366E6">
        <w:rPr>
          <w:rFonts w:ascii="Times New Roman" w:eastAsia="Times New Roman" w:hAnsi="Times New Roman" w:cs="Times New Roman"/>
          <w:i/>
          <w:sz w:val="24"/>
          <w:szCs w:val="24"/>
        </w:rPr>
        <w:t>седалище иадрес на управление на изпълнителя</w:t>
      </w:r>
      <w:r w:rsidRPr="009366E6">
        <w:rPr>
          <w:rFonts w:ascii="Times New Roman" w:eastAsia="Times New Roman" w:hAnsi="Times New Roman" w:cs="Times New Roman"/>
          <w:sz w:val="24"/>
          <w:szCs w:val="24"/>
        </w:rPr>
        <w:t>] [</w:t>
      </w:r>
      <w:r w:rsidRPr="009366E6">
        <w:rPr>
          <w:rFonts w:ascii="Times New Roman" w:eastAsia="Times New Roman" w:hAnsi="Times New Roman" w:cs="Times New Roman"/>
          <w:i/>
          <w:color w:val="FF0000"/>
          <w:sz w:val="24"/>
          <w:szCs w:val="24"/>
        </w:rPr>
        <w:t>да се попълни приложимото според случая</w:t>
      </w:r>
      <w:r w:rsidRPr="009366E6">
        <w:rPr>
          <w:rFonts w:ascii="Times New Roman" w:eastAsia="Times New Roman" w:hAnsi="Times New Roman" w:cs="Times New Roman"/>
          <w:sz w:val="24"/>
          <w:szCs w:val="24"/>
        </w:rPr>
        <w:t>],</w:t>
      </w:r>
    </w:p>
    <w:p w:rsidR="009366E6" w:rsidRPr="009366E6" w:rsidRDefault="009366E6" w:rsidP="009366E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sz w:val="24"/>
          <w:szCs w:val="24"/>
        </w:rPr>
        <w:t>[ЕИК / код по Регистър БУЛСТАТ / регистрационен номер или друг идентификационен код (</w:t>
      </w:r>
      <w:r w:rsidRPr="009366E6">
        <w:rPr>
          <w:rFonts w:ascii="Times New Roman" w:eastAsia="Times New Roman" w:hAnsi="Times New Roman" w:cs="Times New Roman"/>
          <w:i/>
          <w:color w:val="FF0000"/>
          <w:sz w:val="24"/>
          <w:szCs w:val="24"/>
        </w:rPr>
        <w:t>ако изпълнителят е лице, установено в друга държава членка на ЕС или трета страна</w:t>
      </w:r>
      <w:r w:rsidRPr="009366E6">
        <w:rPr>
          <w:rFonts w:ascii="Times New Roman" w:eastAsia="Times New Roman" w:hAnsi="Times New Roman" w:cs="Times New Roman"/>
          <w:sz w:val="24"/>
          <w:szCs w:val="24"/>
        </w:rPr>
        <w:t>) […] [и ДДС номер […]] [</w:t>
      </w:r>
      <w:r w:rsidRPr="009366E6">
        <w:rPr>
          <w:rFonts w:ascii="Times New Roman" w:eastAsia="Times New Roman" w:hAnsi="Times New Roman" w:cs="Times New Roman"/>
          <w:i/>
          <w:color w:val="FF0000"/>
          <w:sz w:val="24"/>
          <w:szCs w:val="24"/>
        </w:rPr>
        <w:t>да се попълни приложимото според случая</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представляван/а/о от </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i/>
          <w:sz w:val="24"/>
          <w:szCs w:val="24"/>
        </w:rPr>
        <w:t>имена на лицето или лицата, представляващи изпълнителя</w:t>
      </w:r>
      <w:r w:rsidRPr="009366E6">
        <w:rPr>
          <w:rFonts w:ascii="Times New Roman" w:eastAsia="Times New Roman" w:hAnsi="Times New Roman" w:cs="Times New Roman"/>
          <w:sz w:val="24"/>
          <w:szCs w:val="24"/>
        </w:rPr>
        <w:t>], в качеството на [</w:t>
      </w:r>
      <w:r w:rsidRPr="009366E6">
        <w:rPr>
          <w:rFonts w:ascii="Times New Roman" w:eastAsia="Times New Roman" w:hAnsi="Times New Roman" w:cs="Times New Roman"/>
          <w:i/>
          <w:sz w:val="24"/>
          <w:szCs w:val="24"/>
        </w:rPr>
        <w:t>длъжност/и на лицето или лицата, представляващи изпълнителя</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 xml:space="preserve">, [съгласно </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i/>
          <w:sz w:val="24"/>
          <w:szCs w:val="24"/>
        </w:rPr>
        <w:t xml:space="preserve">документ или акт, от който произтичат правомощията на лицето или лицата, представляващи изпълнителя </w:t>
      </w:r>
      <w:r w:rsidRPr="009366E6">
        <w:rPr>
          <w:rFonts w:ascii="Times New Roman" w:eastAsia="Times New Roman" w:hAnsi="Times New Roman" w:cs="Times New Roman"/>
          <w:i/>
          <w:color w:val="FF0000"/>
          <w:sz w:val="24"/>
          <w:szCs w:val="24"/>
        </w:rPr>
        <w:t>– ако е приложимо</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наричан/а/о за краткост </w:t>
      </w:r>
      <w:r w:rsidRPr="009366E6">
        <w:rPr>
          <w:rFonts w:ascii="Times New Roman" w:eastAsia="Times New Roman" w:hAnsi="Times New Roman" w:cs="Times New Roman"/>
          <w:b/>
          <w:color w:val="000000"/>
          <w:sz w:val="24"/>
          <w:szCs w:val="24"/>
        </w:rPr>
        <w:t>ИЗПЪЛНИТЕЛ</w:t>
      </w:r>
      <w:r w:rsidRPr="009366E6">
        <w:rPr>
          <w:rFonts w:ascii="Times New Roman" w:eastAsia="Times New Roman" w:hAnsi="Times New Roman" w:cs="Times New Roman"/>
          <w:sz w:val="24"/>
          <w:szCs w:val="24"/>
          <w:lang w:eastAsia="bg-BG"/>
        </w:rPr>
        <w:t>, от друга страна,</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rPr>
        <w:t>ВЪЗЛОЖИТЕЛЯТ и ИЗПЪЛНИТЕЛЯТ наричани заедно „</w:t>
      </w:r>
      <w:r w:rsidRPr="009366E6">
        <w:rPr>
          <w:rFonts w:ascii="Times New Roman" w:eastAsia="Times New Roman" w:hAnsi="Times New Roman" w:cs="Times New Roman"/>
          <w:b/>
          <w:sz w:val="24"/>
          <w:szCs w:val="24"/>
        </w:rPr>
        <w:t>Страните</w:t>
      </w:r>
      <w:r w:rsidRPr="009366E6">
        <w:rPr>
          <w:rFonts w:ascii="Times New Roman" w:eastAsia="Times New Roman" w:hAnsi="Times New Roman" w:cs="Times New Roman"/>
          <w:sz w:val="24"/>
          <w:szCs w:val="24"/>
        </w:rPr>
        <w:t>“, а всеки от тях поотделно „</w:t>
      </w:r>
      <w:r w:rsidRPr="009366E6">
        <w:rPr>
          <w:rFonts w:ascii="Times New Roman" w:eastAsia="Times New Roman" w:hAnsi="Times New Roman" w:cs="Times New Roman"/>
          <w:b/>
          <w:sz w:val="24"/>
          <w:szCs w:val="24"/>
        </w:rPr>
        <w:t>Страна</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p>
    <w:p w:rsidR="009366E6" w:rsidRPr="009366E6" w:rsidRDefault="009366E6" w:rsidP="009366E6">
      <w:pPr>
        <w:tabs>
          <w:tab w:val="left" w:pos="-720"/>
        </w:tabs>
        <w:spacing w:after="0" w:line="240" w:lineRule="auto"/>
        <w:jc w:val="both"/>
        <w:rPr>
          <w:rFonts w:ascii="Times New Roman" w:eastAsia="Times New Roman" w:hAnsi="Times New Roman" w:cs="Times New Roman"/>
          <w:b/>
          <w:sz w:val="24"/>
          <w:szCs w:val="24"/>
        </w:rPr>
      </w:pPr>
      <w:r w:rsidRPr="009366E6">
        <w:rPr>
          <w:rFonts w:ascii="Times New Roman" w:eastAsia="Times New Roman" w:hAnsi="Times New Roman" w:cs="Times New Roman"/>
          <w:b/>
          <w:sz w:val="24"/>
          <w:szCs w:val="24"/>
        </w:rPr>
        <w:t>на основание</w:t>
      </w:r>
      <w:r w:rsidRPr="009366E6">
        <w:rPr>
          <w:rFonts w:ascii="Times New Roman" w:eastAsia="Times New Roman" w:hAnsi="Times New Roman" w:cs="Times New Roman"/>
          <w:sz w:val="24"/>
          <w:szCs w:val="24"/>
        </w:rPr>
        <w:t xml:space="preserve"> чл. [</w:t>
      </w:r>
      <w:r w:rsidRPr="009366E6">
        <w:rPr>
          <w:rFonts w:ascii="Times New Roman" w:eastAsia="Times New Roman" w:hAnsi="Times New Roman" w:cs="Times New Roman"/>
          <w:i/>
          <w:color w:val="FF0000"/>
          <w:sz w:val="24"/>
          <w:szCs w:val="24"/>
        </w:rPr>
        <w:t>посочват се приложимите разпоредби</w:t>
      </w:r>
      <w:r w:rsidRPr="009366E6">
        <w:rPr>
          <w:rFonts w:ascii="Times New Roman" w:eastAsia="Times New Roman" w:hAnsi="Times New Roman" w:cs="Times New Roman"/>
          <w:sz w:val="24"/>
          <w:szCs w:val="24"/>
        </w:rPr>
        <w:t>] от Закона за обществените поръчки („</w:t>
      </w:r>
      <w:r w:rsidRPr="009366E6">
        <w:rPr>
          <w:rFonts w:ascii="Times New Roman" w:eastAsia="Times New Roman" w:hAnsi="Times New Roman" w:cs="Times New Roman"/>
          <w:b/>
          <w:sz w:val="24"/>
          <w:szCs w:val="24"/>
        </w:rPr>
        <w:t>ЗОП</w:t>
      </w:r>
      <w:r w:rsidRPr="009366E6">
        <w:rPr>
          <w:rFonts w:ascii="Times New Roman" w:eastAsia="Times New Roman" w:hAnsi="Times New Roman" w:cs="Times New Roman"/>
          <w:sz w:val="24"/>
          <w:szCs w:val="24"/>
        </w:rPr>
        <w:t>“) и [</w:t>
      </w:r>
      <w:r w:rsidRPr="009366E6">
        <w:rPr>
          <w:rFonts w:ascii="Times New Roman" w:eastAsia="Times New Roman" w:hAnsi="Times New Roman" w:cs="Times New Roman"/>
          <w:i/>
          <w:color w:val="FF0000"/>
          <w:sz w:val="24"/>
          <w:szCs w:val="24"/>
        </w:rPr>
        <w:t>посочват се наименование, номер и дата на акта на възложителя за избор на изпълнител</w:t>
      </w:r>
      <w:r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color w:val="000000"/>
          <w:sz w:val="24"/>
          <w:szCs w:val="24"/>
        </w:rPr>
        <w:t xml:space="preserve">на </w:t>
      </w:r>
      <w:r w:rsidRPr="009366E6">
        <w:rPr>
          <w:rFonts w:ascii="Times New Roman" w:eastAsia="Times New Roman" w:hAnsi="Times New Roman" w:cs="Times New Roman"/>
          <w:sz w:val="24"/>
          <w:szCs w:val="24"/>
        </w:rPr>
        <w:t>ВЪЗЛОЖИТЕЛЯ</w:t>
      </w:r>
      <w:r w:rsidRPr="009366E6">
        <w:rPr>
          <w:rFonts w:ascii="Times New Roman" w:eastAsia="Times New Roman" w:hAnsi="Times New Roman" w:cs="Times New Roman"/>
          <w:color w:val="000000"/>
          <w:sz w:val="24"/>
          <w:szCs w:val="24"/>
        </w:rPr>
        <w:t xml:space="preserve"> за определяне на ИЗПЪЛНИТЕЛ </w:t>
      </w:r>
      <w:r w:rsidRPr="009366E6">
        <w:rPr>
          <w:rFonts w:ascii="Times New Roman" w:eastAsia="Times New Roman" w:hAnsi="Times New Roman" w:cs="Times New Roman"/>
          <w:sz w:val="24"/>
          <w:szCs w:val="24"/>
        </w:rPr>
        <w:t>на обществена поръчка с предмет: [</w:t>
      </w:r>
      <w:r w:rsidRPr="009366E6">
        <w:rPr>
          <w:rFonts w:ascii="Times New Roman" w:eastAsia="Times New Roman" w:hAnsi="Times New Roman" w:cs="Times New Roman"/>
          <w:i/>
          <w:sz w:val="24"/>
          <w:szCs w:val="24"/>
        </w:rPr>
        <w:t>описание на предмета на обществената поръчка</w:t>
      </w:r>
      <w:r w:rsidRPr="009366E6">
        <w:rPr>
          <w:rFonts w:ascii="Times New Roman" w:eastAsia="Times New Roman" w:hAnsi="Times New Roman" w:cs="Times New Roman"/>
          <w:sz w:val="24"/>
          <w:szCs w:val="24"/>
        </w:rPr>
        <w:t>],</w:t>
      </w:r>
    </w:p>
    <w:p w:rsidR="009366E6" w:rsidRPr="009366E6" w:rsidRDefault="009366E6" w:rsidP="009366E6">
      <w:pPr>
        <w:tabs>
          <w:tab w:val="left" w:pos="-720"/>
        </w:tabs>
        <w:spacing w:after="0" w:line="240" w:lineRule="auto"/>
        <w:jc w:val="both"/>
        <w:rPr>
          <w:rFonts w:ascii="Times New Roman" w:eastAsia="Times New Roman" w:hAnsi="Times New Roman" w:cs="Times New Roman"/>
          <w:b/>
          <w:sz w:val="24"/>
          <w:szCs w:val="24"/>
        </w:rPr>
      </w:pPr>
      <w:r w:rsidRPr="009366E6">
        <w:rPr>
          <w:rFonts w:ascii="Times New Roman" w:eastAsia="Times New Roman" w:hAnsi="Times New Roman" w:cs="Times New Roman"/>
          <w:b/>
          <w:sz w:val="24"/>
          <w:szCs w:val="24"/>
        </w:rPr>
        <w:tab/>
      </w:r>
    </w:p>
    <w:p w:rsidR="009366E6" w:rsidRPr="009366E6" w:rsidRDefault="009366E6" w:rsidP="009366E6">
      <w:pPr>
        <w:tabs>
          <w:tab w:val="left" w:pos="-720"/>
        </w:tabs>
        <w:spacing w:after="0" w:line="240" w:lineRule="auto"/>
        <w:jc w:val="both"/>
        <w:rPr>
          <w:rFonts w:ascii="Times New Roman" w:eastAsia="Calibri" w:hAnsi="Times New Roman" w:cs="Times New Roman"/>
          <w:b/>
          <w:sz w:val="24"/>
          <w:szCs w:val="24"/>
          <w:lang w:val="en-US"/>
        </w:rPr>
      </w:pPr>
      <w:r w:rsidRPr="009366E6">
        <w:rPr>
          <w:rFonts w:ascii="Times New Roman" w:eastAsia="Times New Roman" w:hAnsi="Times New Roman" w:cs="Times New Roman"/>
          <w:sz w:val="24"/>
          <w:szCs w:val="24"/>
        </w:rPr>
        <w:lastRenderedPageBreak/>
        <w:t>се сключи този договор („</w:t>
      </w:r>
      <w:r w:rsidRPr="009366E6">
        <w:rPr>
          <w:rFonts w:ascii="Times New Roman" w:eastAsia="Times New Roman" w:hAnsi="Times New Roman" w:cs="Times New Roman"/>
          <w:b/>
          <w:sz w:val="24"/>
          <w:szCs w:val="24"/>
        </w:rPr>
        <w:t>Договора</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b/>
          <w:sz w:val="24"/>
          <w:szCs w:val="24"/>
        </w:rPr>
        <w:t>Договорът</w:t>
      </w:r>
      <w:r w:rsidRPr="009366E6">
        <w:rPr>
          <w:rFonts w:ascii="Times New Roman" w:eastAsia="Times New Roman" w:hAnsi="Times New Roman" w:cs="Times New Roman"/>
          <w:sz w:val="24"/>
          <w:szCs w:val="24"/>
        </w:rPr>
        <w:t xml:space="preserve">“) за </w:t>
      </w:r>
      <w:r w:rsidRPr="009366E6">
        <w:rPr>
          <w:rFonts w:ascii="Times New Roman" w:eastAsia="Calibri" w:hAnsi="Times New Roman" w:cs="Times New Roman"/>
          <w:sz w:val="24"/>
          <w:szCs w:val="24"/>
        </w:rPr>
        <w:t xml:space="preserve">възлагане на обществена поръчка с предмет: </w:t>
      </w:r>
      <w:r w:rsidRPr="009366E6">
        <w:rPr>
          <w:rFonts w:ascii="Times New Roman" w:eastAsia="Calibri" w:hAnsi="Times New Roman" w:cs="Times New Roman"/>
          <w:b/>
          <w:sz w:val="24"/>
          <w:szCs w:val="24"/>
          <w:lang w:val="en-US"/>
        </w:rPr>
        <w:t>„</w:t>
      </w:r>
      <w:r w:rsidRPr="009366E6">
        <w:rPr>
          <w:rFonts w:ascii="Times New Roman" w:eastAsia="Calibri" w:hAnsi="Times New Roman" w:cs="Times New Roman"/>
          <w:b/>
          <w:bCs/>
          <w:sz w:val="24"/>
          <w:szCs w:val="24"/>
        </w:rPr>
        <w:t xml:space="preserve">Доставка на хранителни продукти за обектите към Дирекция </w:t>
      </w:r>
      <w:r w:rsidRPr="009366E6">
        <w:rPr>
          <w:rFonts w:ascii="Times New Roman" w:eastAsia="Calibri" w:hAnsi="Times New Roman" w:cs="Times New Roman"/>
          <w:b/>
          <w:sz w:val="24"/>
          <w:szCs w:val="24"/>
        </w:rPr>
        <w:t>„Образование, младежки дейности и спорт”</w:t>
      </w:r>
      <w:r w:rsidRPr="009366E6">
        <w:rPr>
          <w:rFonts w:ascii="Times New Roman" w:eastAsia="Calibri" w:hAnsi="Times New Roman" w:cs="Times New Roman"/>
          <w:b/>
          <w:bCs/>
          <w:sz w:val="24"/>
          <w:szCs w:val="24"/>
        </w:rPr>
        <w:t>, разположени на територията на Община Велико Търново, по обособени позиции</w:t>
      </w:r>
      <w:r w:rsidRPr="009366E6">
        <w:rPr>
          <w:rFonts w:ascii="Times New Roman" w:eastAsia="Calibri" w:hAnsi="Times New Roman" w:cs="Times New Roman"/>
          <w:b/>
          <w:sz w:val="24"/>
          <w:szCs w:val="24"/>
        </w:rPr>
        <w:t xml:space="preserve">: </w:t>
      </w:r>
      <w:r w:rsidRPr="009366E6">
        <w:rPr>
          <w:rFonts w:ascii="Times New Roman" w:eastAsia="Calibri" w:hAnsi="Times New Roman" w:cs="Times New Roman"/>
          <w:b/>
          <w:bCs/>
          <w:sz w:val="24"/>
          <w:szCs w:val="24"/>
        </w:rPr>
        <w:t xml:space="preserve">Обособена позиция № </w:t>
      </w:r>
      <w:r w:rsidR="00892929">
        <w:rPr>
          <w:rFonts w:ascii="Times New Roman" w:eastAsia="Calibri" w:hAnsi="Times New Roman" w:cs="Times New Roman"/>
          <w:b/>
          <w:bCs/>
          <w:sz w:val="24"/>
          <w:szCs w:val="24"/>
        </w:rPr>
        <w:t>7</w:t>
      </w:r>
      <w:r w:rsidRPr="009366E6">
        <w:rPr>
          <w:rFonts w:ascii="Times New Roman" w:eastAsia="Calibri" w:hAnsi="Times New Roman" w:cs="Times New Roman"/>
          <w:b/>
          <w:bCs/>
          <w:sz w:val="24"/>
          <w:szCs w:val="24"/>
        </w:rPr>
        <w:t xml:space="preserve">: </w:t>
      </w:r>
      <w:r w:rsidR="00892929">
        <w:rPr>
          <w:rFonts w:ascii="Times New Roman" w:eastAsia="Calibri" w:hAnsi="Times New Roman" w:cs="Times New Roman"/>
          <w:b/>
          <w:bCs/>
          <w:sz w:val="24"/>
          <w:szCs w:val="24"/>
        </w:rPr>
        <w:t>Консерви</w:t>
      </w:r>
      <w:r w:rsidRPr="009366E6">
        <w:rPr>
          <w:rFonts w:ascii="Times New Roman" w:eastAsia="Calibri" w:hAnsi="Times New Roman" w:cs="Times New Roman"/>
          <w:b/>
          <w:bCs/>
          <w:sz w:val="24"/>
          <w:szCs w:val="24"/>
        </w:rPr>
        <w:t>,</w:t>
      </w:r>
      <w:r w:rsidRPr="009366E6">
        <w:rPr>
          <w:rFonts w:ascii="Times New Roman" w:eastAsia="Calibri" w:hAnsi="Times New Roman" w:cs="Times New Roman"/>
          <w:b/>
          <w:sz w:val="24"/>
          <w:szCs w:val="24"/>
        </w:rPr>
        <w:t xml:space="preserve"> </w:t>
      </w:r>
      <w:r w:rsidRPr="009366E6">
        <w:rPr>
          <w:rFonts w:ascii="Times New Roman" w:eastAsia="Calibri" w:hAnsi="Times New Roman" w:cs="Times New Roman"/>
          <w:sz w:val="24"/>
          <w:szCs w:val="24"/>
        </w:rPr>
        <w:t>при следните условия:</w:t>
      </w:r>
    </w:p>
    <w:p w:rsidR="009366E6" w:rsidRPr="009366E6" w:rsidRDefault="009366E6" w:rsidP="009366E6">
      <w:pPr>
        <w:spacing w:after="0" w:line="276" w:lineRule="auto"/>
        <w:ind w:left="5387" w:hanging="5954"/>
        <w:jc w:val="center"/>
        <w:rPr>
          <w:rFonts w:ascii="Times New Roman" w:eastAsia="Times New Roman" w:hAnsi="Times New Roman" w:cs="Times New Roman"/>
          <w:sz w:val="24"/>
          <w:szCs w:val="24"/>
        </w:rPr>
      </w:pPr>
    </w:p>
    <w:p w:rsidR="009366E6" w:rsidRPr="009366E6" w:rsidRDefault="009366E6" w:rsidP="009366E6">
      <w:pPr>
        <w:spacing w:after="0" w:line="276" w:lineRule="auto"/>
        <w:ind w:firstLine="567"/>
        <w:jc w:val="both"/>
        <w:rPr>
          <w:rFonts w:ascii="Times New Roman" w:eastAsia="Times New Roman" w:hAnsi="Times New Roman" w:cs="Times New Roman"/>
          <w:sz w:val="24"/>
          <w:szCs w:val="24"/>
        </w:rPr>
      </w:pP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ПРЕДМЕТ НА ДОГОВОРА</w:t>
      </w:r>
    </w:p>
    <w:p w:rsidR="009366E6" w:rsidRPr="009366E6" w:rsidRDefault="009366E6" w:rsidP="00A87C97">
      <w:pPr>
        <w:widowControl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1. Предмет</w:t>
      </w:r>
    </w:p>
    <w:p w:rsidR="009366E6" w:rsidRPr="009366E6" w:rsidRDefault="009366E6" w:rsidP="00A87C97">
      <w:pPr>
        <w:widowControl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widowControl w:val="0"/>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sz w:val="24"/>
          <w:szCs w:val="24"/>
          <w:lang w:eastAsia="bg-BG"/>
        </w:rPr>
        <w:t xml:space="preserve">(1.1) Възложителят възлага, а Изпълнителят приема да извършва периодични </w:t>
      </w:r>
      <w:r w:rsidRPr="009366E6">
        <w:rPr>
          <w:rFonts w:ascii="Times New Roman" w:eastAsia="Times New Roman" w:hAnsi="Times New Roman" w:cs="Times New Roman"/>
          <w:b/>
          <w:color w:val="000000"/>
          <w:sz w:val="24"/>
          <w:szCs w:val="24"/>
          <w:lang w:eastAsia="bg-BG"/>
        </w:rPr>
        <w:t>д</w:t>
      </w:r>
      <w:r w:rsidRPr="009366E6">
        <w:rPr>
          <w:rFonts w:ascii="Times New Roman" w:eastAsia="Times New Roman" w:hAnsi="Times New Roman" w:cs="Times New Roman"/>
          <w:b/>
          <w:sz w:val="24"/>
          <w:szCs w:val="24"/>
          <w:lang w:eastAsia="bg-BG"/>
        </w:rPr>
        <w:t xml:space="preserve">оставки </w:t>
      </w:r>
      <w:r w:rsidRPr="009366E6">
        <w:rPr>
          <w:rFonts w:ascii="Times New Roman" w:eastAsia="Times New Roman" w:hAnsi="Times New Roman" w:cs="Times New Roman"/>
          <w:sz w:val="24"/>
          <w:szCs w:val="24"/>
          <w:lang w:eastAsia="bg-BG"/>
        </w:rPr>
        <w:t xml:space="preserve">на </w:t>
      </w:r>
      <w:r w:rsidRPr="009366E6">
        <w:rPr>
          <w:rFonts w:ascii="Times New Roman" w:eastAsia="Calibri" w:hAnsi="Times New Roman" w:cs="Times New Roman"/>
          <w:sz w:val="24"/>
          <w:szCs w:val="24"/>
        </w:rPr>
        <w:t>храни и хранителни продукти („</w:t>
      </w:r>
      <w:r w:rsidRPr="009366E6">
        <w:rPr>
          <w:rFonts w:ascii="Times New Roman" w:eastAsia="Calibri" w:hAnsi="Times New Roman" w:cs="Times New Roman"/>
          <w:b/>
          <w:sz w:val="24"/>
          <w:szCs w:val="24"/>
        </w:rPr>
        <w:t>Продукти/те</w:t>
      </w:r>
      <w:r w:rsidRPr="009366E6">
        <w:rPr>
          <w:rFonts w:ascii="Times New Roman" w:eastAsia="Calibri" w:hAnsi="Times New Roman" w:cs="Times New Roman"/>
          <w:sz w:val="24"/>
          <w:szCs w:val="24"/>
        </w:rPr>
        <w:t xml:space="preserve">“) за нуждите на учебните институции към Дирекция „Образование, младежки дейности и спорт“ по </w:t>
      </w:r>
      <w:r w:rsidRPr="009366E6">
        <w:rPr>
          <w:rFonts w:ascii="Times New Roman" w:eastAsia="Calibri" w:hAnsi="Times New Roman" w:cs="Times New Roman"/>
          <w:b/>
          <w:bCs/>
          <w:sz w:val="24"/>
          <w:szCs w:val="24"/>
        </w:rPr>
        <w:t xml:space="preserve">Обособена позиция № </w:t>
      </w:r>
      <w:r w:rsidR="00892929">
        <w:rPr>
          <w:rFonts w:ascii="Times New Roman" w:eastAsia="Calibri" w:hAnsi="Times New Roman" w:cs="Times New Roman"/>
          <w:b/>
          <w:bCs/>
          <w:sz w:val="24"/>
          <w:szCs w:val="24"/>
        </w:rPr>
        <w:t>7</w:t>
      </w:r>
      <w:r w:rsidRPr="009366E6">
        <w:rPr>
          <w:rFonts w:ascii="Times New Roman" w:eastAsia="Calibri" w:hAnsi="Times New Roman" w:cs="Times New Roman"/>
          <w:b/>
          <w:bCs/>
          <w:sz w:val="24"/>
          <w:szCs w:val="24"/>
        </w:rPr>
        <w:t xml:space="preserve">: </w:t>
      </w:r>
      <w:r w:rsidR="00892929">
        <w:rPr>
          <w:rFonts w:ascii="Times New Roman" w:eastAsia="Calibri" w:hAnsi="Times New Roman" w:cs="Times New Roman"/>
          <w:b/>
          <w:bCs/>
          <w:sz w:val="24"/>
          <w:szCs w:val="24"/>
        </w:rPr>
        <w:t>Консерв</w:t>
      </w:r>
      <w:r w:rsidR="002B12EA">
        <w:rPr>
          <w:rFonts w:ascii="Times New Roman" w:eastAsia="Calibri" w:hAnsi="Times New Roman" w:cs="Times New Roman"/>
          <w:b/>
          <w:bCs/>
          <w:sz w:val="24"/>
          <w:szCs w:val="24"/>
        </w:rPr>
        <w:t>и</w:t>
      </w:r>
      <w:r w:rsidRPr="009366E6">
        <w:rPr>
          <w:rFonts w:ascii="Times New Roman" w:eastAsia="Calibri" w:hAnsi="Times New Roman" w:cs="Times New Roman"/>
          <w:sz w:val="24"/>
          <w:szCs w:val="24"/>
        </w:rPr>
        <w:t xml:space="preserve">, описани съгласно Техническата спецификация </w:t>
      </w:r>
      <w:r w:rsidRPr="009366E6">
        <w:rPr>
          <w:rFonts w:ascii="Times New Roman" w:eastAsia="Times New Roman" w:hAnsi="Times New Roman" w:cs="Times New Roman"/>
          <w:color w:val="000000"/>
          <w:sz w:val="24"/>
          <w:szCs w:val="24"/>
          <w:lang w:eastAsia="bg-BG"/>
        </w:rPr>
        <w:t xml:space="preserve">- Приложение № </w:t>
      </w:r>
      <w:r w:rsidRPr="009366E6">
        <w:rPr>
          <w:rFonts w:ascii="Times New Roman" w:eastAsia="Calibri" w:hAnsi="Times New Roman" w:cs="Times New Roman"/>
          <w:sz w:val="24"/>
          <w:szCs w:val="24"/>
        </w:rPr>
        <w:t>[</w:t>
      </w:r>
      <w:r w:rsidRPr="009366E6">
        <w:rPr>
          <w:rFonts w:ascii="Times New Roman" w:eastAsia="Calibri" w:hAnsi="Times New Roman" w:cs="Times New Roman"/>
          <w:b/>
          <w:sz w:val="24"/>
          <w:szCs w:val="24"/>
        </w:rPr>
        <w:t>1</w:t>
      </w:r>
      <w:r w:rsidRPr="009366E6">
        <w:rPr>
          <w:rFonts w:ascii="Times New Roman" w:eastAsia="Calibri" w:hAnsi="Times New Roman" w:cs="Times New Roman"/>
          <w:sz w:val="24"/>
          <w:szCs w:val="24"/>
        </w:rPr>
        <w:t>]</w:t>
      </w:r>
      <w:r w:rsidRPr="009366E6">
        <w:rPr>
          <w:rFonts w:ascii="Times New Roman" w:eastAsia="Times New Roman" w:hAnsi="Times New Roman" w:cs="Times New Roman"/>
          <w:color w:val="000000"/>
          <w:sz w:val="24"/>
          <w:szCs w:val="24"/>
          <w:lang w:eastAsia="bg-BG"/>
        </w:rPr>
        <w:t>)</w:t>
      </w: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color w:val="000000"/>
          <w:sz w:val="24"/>
          <w:szCs w:val="24"/>
          <w:lang w:eastAsia="bg-BG"/>
        </w:rPr>
        <w:t xml:space="preserve"> както и в</w:t>
      </w:r>
      <w:r w:rsidRPr="009366E6">
        <w:rPr>
          <w:rFonts w:ascii="Times New Roman" w:eastAsia="Times New Roman" w:hAnsi="Times New Roman" w:cs="Times New Roman"/>
          <w:sz w:val="24"/>
          <w:szCs w:val="24"/>
          <w:lang w:eastAsia="bg-BG"/>
        </w:rPr>
        <w:t xml:space="preserve"> Техничес</w:t>
      </w:r>
      <w:r w:rsidRPr="009366E6">
        <w:rPr>
          <w:rFonts w:ascii="Times New Roman" w:eastAsia="Times New Roman" w:hAnsi="Times New Roman" w:cs="Times New Roman"/>
          <w:color w:val="000000"/>
          <w:sz w:val="24"/>
          <w:szCs w:val="24"/>
          <w:lang w:eastAsia="bg-BG"/>
        </w:rPr>
        <w:t xml:space="preserve">кото и Ценово предложение на Изпълнителя (Приложения № </w:t>
      </w:r>
      <w:r w:rsidRPr="009366E6">
        <w:rPr>
          <w:rFonts w:ascii="Times New Roman" w:eastAsia="Calibri" w:hAnsi="Times New Roman" w:cs="Times New Roman"/>
          <w:sz w:val="24"/>
          <w:szCs w:val="24"/>
        </w:rPr>
        <w:t>[</w:t>
      </w:r>
      <w:r w:rsidRPr="009366E6">
        <w:rPr>
          <w:rFonts w:ascii="Times New Roman" w:eastAsia="Calibri" w:hAnsi="Times New Roman" w:cs="Times New Roman"/>
          <w:b/>
          <w:sz w:val="24"/>
          <w:szCs w:val="24"/>
        </w:rPr>
        <w:t>2,3</w:t>
      </w:r>
      <w:r w:rsidRPr="009366E6">
        <w:rPr>
          <w:rFonts w:ascii="Times New Roman" w:eastAsia="Calibri" w:hAnsi="Times New Roman" w:cs="Times New Roman"/>
          <w:sz w:val="24"/>
          <w:szCs w:val="24"/>
        </w:rPr>
        <w:t>]</w:t>
      </w:r>
      <w:r w:rsidRPr="009366E6">
        <w:rPr>
          <w:rFonts w:ascii="Times New Roman" w:eastAsia="Times New Roman" w:hAnsi="Times New Roman" w:cs="Times New Roman"/>
          <w:color w:val="000000"/>
          <w:sz w:val="24"/>
          <w:szCs w:val="24"/>
          <w:lang w:eastAsia="bg-BG"/>
        </w:rPr>
        <w:t xml:space="preserve">), неразделна част от Договора, </w:t>
      </w:r>
      <w:r w:rsidRPr="009366E6">
        <w:rPr>
          <w:rFonts w:ascii="Times New Roman" w:eastAsia="Times New Roman" w:hAnsi="Times New Roman" w:cs="Times New Roman"/>
          <w:sz w:val="24"/>
          <w:szCs w:val="24"/>
          <w:lang w:eastAsia="bg-BG"/>
        </w:rPr>
        <w:t xml:space="preserve">и в съответствие с изискванията на настоящия Договор.  </w:t>
      </w:r>
    </w:p>
    <w:p w:rsidR="009366E6" w:rsidRPr="009366E6" w:rsidRDefault="009366E6" w:rsidP="00A87C97">
      <w:pPr>
        <w:widowControl w:val="0"/>
        <w:spacing w:after="0" w:line="276" w:lineRule="auto"/>
        <w:jc w:val="both"/>
        <w:rPr>
          <w:rFonts w:ascii="Times New Roman" w:eastAsia="Times New Roman" w:hAnsi="Times New Roman" w:cs="Times New Roman"/>
          <w:sz w:val="24"/>
          <w:szCs w:val="24"/>
          <w:lang w:eastAsia="bg-BG"/>
        </w:rPr>
      </w:pPr>
    </w:p>
    <w:p w:rsidR="009366E6" w:rsidRPr="00866122"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color w:val="000000"/>
          <w:sz w:val="24"/>
          <w:szCs w:val="24"/>
          <w:lang w:eastAsia="bg-BG"/>
        </w:rPr>
        <w:t xml:space="preserve">(1.2) Доставките се извършват по заявка на представител на Възложителя. Възложителят е задължен да приеме чрез представители на учебните институции към Дирекция ОМДС и да заплати само количествата и видовете, които е заявил и които са доставени при условията на настоящия Договор. </w:t>
      </w:r>
      <w:r w:rsidRPr="009366E6">
        <w:rPr>
          <w:rFonts w:ascii="Times New Roman" w:eastAsia="Times New Roman" w:hAnsi="Times New Roman" w:cs="Times New Roman"/>
          <w:sz w:val="24"/>
          <w:szCs w:val="24"/>
          <w:lang w:eastAsia="bg-BG"/>
        </w:rPr>
        <w:t xml:space="preserve">Количествата на доставяните хранителни продукти са приблизителни и Възложителят си запазва правото да намалява или увеличава тяхното количество в </w:t>
      </w:r>
      <w:r w:rsidRPr="00866122">
        <w:rPr>
          <w:rFonts w:ascii="Times New Roman" w:eastAsia="Times New Roman" w:hAnsi="Times New Roman" w:cs="Times New Roman"/>
          <w:sz w:val="24"/>
          <w:szCs w:val="24"/>
          <w:lang w:eastAsia="bg-BG"/>
        </w:rPr>
        <w:t>зависимост от конкретните потребности</w:t>
      </w:r>
      <w:r w:rsidR="00D4079C" w:rsidRPr="00866122">
        <w:rPr>
          <w:rFonts w:ascii="Times New Roman" w:eastAsia="Times New Roman" w:hAnsi="Times New Roman" w:cs="Times New Roman"/>
          <w:sz w:val="24"/>
          <w:szCs w:val="24"/>
          <w:lang w:eastAsia="bg-BG"/>
        </w:rPr>
        <w:t xml:space="preserve"> на структурите, за които са предназначени заявките</w:t>
      </w:r>
      <w:r w:rsidRPr="00866122">
        <w:rPr>
          <w:rFonts w:ascii="Times New Roman" w:eastAsia="Times New Roman" w:hAnsi="Times New Roman" w:cs="Times New Roman"/>
          <w:sz w:val="24"/>
          <w:szCs w:val="24"/>
          <w:lang w:eastAsia="bg-BG"/>
        </w:rPr>
        <w:t>.</w:t>
      </w:r>
    </w:p>
    <w:p w:rsidR="009366E6" w:rsidRPr="00892929" w:rsidRDefault="009366E6" w:rsidP="00A87C97">
      <w:pPr>
        <w:spacing w:after="0" w:line="276" w:lineRule="auto"/>
        <w:jc w:val="both"/>
        <w:rPr>
          <w:rFonts w:ascii="Times New Roman" w:eastAsia="Times New Roman" w:hAnsi="Times New Roman" w:cs="Times New Roman"/>
          <w:color w:val="000000"/>
          <w:sz w:val="24"/>
          <w:szCs w:val="24"/>
          <w:lang w:eastAsia="bg-BG"/>
        </w:rPr>
      </w:pPr>
      <w:r w:rsidRPr="00892929">
        <w:rPr>
          <w:rFonts w:ascii="Times New Roman" w:eastAsia="Times New Roman" w:hAnsi="Times New Roman" w:cs="Times New Roman"/>
          <w:color w:val="000000"/>
          <w:sz w:val="24"/>
          <w:szCs w:val="24"/>
          <w:lang w:eastAsia="bg-BG"/>
        </w:rPr>
        <w:t>(1.3) Доставките на Продуктите ще се извършват перио</w:t>
      </w:r>
      <w:r w:rsidR="00866122" w:rsidRPr="00892929">
        <w:rPr>
          <w:rFonts w:ascii="Times New Roman" w:eastAsia="Times New Roman" w:hAnsi="Times New Roman" w:cs="Times New Roman"/>
          <w:color w:val="000000"/>
          <w:sz w:val="24"/>
          <w:szCs w:val="24"/>
          <w:lang w:eastAsia="bg-BG"/>
        </w:rPr>
        <w:t xml:space="preserve">дично, както следва: за </w:t>
      </w:r>
      <w:r w:rsidR="00892929" w:rsidRPr="00892929">
        <w:rPr>
          <w:rFonts w:ascii="Times New Roman" w:hAnsi="Times New Roman" w:cs="Times New Roman"/>
          <w:sz w:val="24"/>
          <w:szCs w:val="24"/>
        </w:rPr>
        <w:t>консерви</w:t>
      </w:r>
      <w:r w:rsidR="00892929" w:rsidRPr="00892929">
        <w:rPr>
          <w:rFonts w:ascii="Times New Roman" w:eastAsia="Times New Roman" w:hAnsi="Times New Roman" w:cs="Times New Roman"/>
          <w:color w:val="000000"/>
          <w:sz w:val="24"/>
          <w:szCs w:val="24"/>
          <w:lang w:eastAsia="bg-BG"/>
        </w:rPr>
        <w:t xml:space="preserve"> </w:t>
      </w:r>
      <w:r w:rsidRPr="00892929">
        <w:rPr>
          <w:rFonts w:ascii="Times New Roman" w:eastAsia="Times New Roman" w:hAnsi="Times New Roman" w:cs="Times New Roman"/>
          <w:color w:val="000000"/>
          <w:sz w:val="24"/>
          <w:szCs w:val="24"/>
          <w:lang w:eastAsia="bg-BG"/>
        </w:rPr>
        <w:t>–</w:t>
      </w:r>
      <w:r w:rsidR="002B12EA" w:rsidRPr="00892929">
        <w:rPr>
          <w:rFonts w:ascii="Times New Roman" w:hAnsi="Times New Roman" w:cs="Times New Roman"/>
          <w:sz w:val="24"/>
          <w:szCs w:val="24"/>
        </w:rPr>
        <w:t xml:space="preserve"> </w:t>
      </w:r>
      <w:r w:rsidR="00892929" w:rsidRPr="00892929">
        <w:rPr>
          <w:rFonts w:ascii="Times New Roman" w:hAnsi="Times New Roman" w:cs="Times New Roman"/>
          <w:sz w:val="24"/>
          <w:szCs w:val="24"/>
        </w:rPr>
        <w:t>сряда от 09.00 до 10:00 часа.</w:t>
      </w: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ЦЕНИ И НАЧИН НА ПЛАЩАНЕ</w:t>
      </w:r>
    </w:p>
    <w:p w:rsidR="009366E6" w:rsidRPr="009366E6" w:rsidRDefault="009366E6" w:rsidP="00A87C97">
      <w:pPr>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 xml:space="preserve">Член 2. Цена </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color w:val="000000"/>
          <w:sz w:val="24"/>
          <w:szCs w:val="24"/>
          <w:lang w:eastAsia="bg-BG"/>
        </w:rPr>
        <w:t xml:space="preserve">(2.1) Общата </w:t>
      </w:r>
      <w:r w:rsidR="0028526E">
        <w:rPr>
          <w:rFonts w:ascii="Times New Roman" w:eastAsia="Times New Roman" w:hAnsi="Times New Roman" w:cs="Times New Roman"/>
          <w:color w:val="000000"/>
          <w:sz w:val="24"/>
          <w:szCs w:val="24"/>
          <w:lang w:eastAsia="bg-BG"/>
        </w:rPr>
        <w:t>максимална</w:t>
      </w:r>
      <w:r w:rsidRPr="009366E6">
        <w:rPr>
          <w:rFonts w:ascii="Times New Roman" w:eastAsia="Times New Roman" w:hAnsi="Times New Roman" w:cs="Times New Roman"/>
          <w:color w:val="000000"/>
          <w:sz w:val="24"/>
          <w:szCs w:val="24"/>
          <w:lang w:eastAsia="bg-BG"/>
        </w:rPr>
        <w:t xml:space="preserve"> стойност на доставките, предмет на Договора е в размер на </w:t>
      </w:r>
      <w:r w:rsidRPr="009366E6">
        <w:rPr>
          <w:rFonts w:ascii="Calibri" w:eastAsia="Calibri" w:hAnsi="Calibri" w:cs="Times New Roman"/>
          <w:bCs/>
          <w:lang w:val="en-US"/>
        </w:rPr>
        <w:t xml:space="preserve">- </w:t>
      </w:r>
      <w:r w:rsidR="00892929" w:rsidRPr="00892929">
        <w:rPr>
          <w:rFonts w:ascii="Times New Roman" w:eastAsia="Calibri" w:hAnsi="Times New Roman" w:cs="Times New Roman"/>
          <w:b/>
          <w:bCs/>
          <w:sz w:val="24"/>
          <w:szCs w:val="24"/>
        </w:rPr>
        <w:t>183 720,00</w:t>
      </w:r>
      <w:r w:rsidR="00892929">
        <w:rPr>
          <w:rFonts w:eastAsia="Calibri"/>
          <w:bCs/>
        </w:rPr>
        <w:t xml:space="preserve"> </w:t>
      </w:r>
      <w:r w:rsidRPr="00705E1A">
        <w:rPr>
          <w:rFonts w:ascii="Times New Roman" w:eastAsia="Times New Roman" w:hAnsi="Times New Roman" w:cs="Times New Roman"/>
          <w:color w:val="000000"/>
          <w:sz w:val="24"/>
          <w:szCs w:val="24"/>
          <w:lang w:eastAsia="bg-BG"/>
        </w:rPr>
        <w:t>лева</w:t>
      </w:r>
      <w:r w:rsidRPr="009366E6">
        <w:rPr>
          <w:rFonts w:ascii="Times New Roman" w:eastAsia="Times New Roman" w:hAnsi="Times New Roman" w:cs="Times New Roman"/>
          <w:color w:val="000000"/>
          <w:sz w:val="24"/>
          <w:szCs w:val="24"/>
          <w:lang w:eastAsia="bg-BG"/>
        </w:rPr>
        <w:t xml:space="preserve"> без ДДС и </w:t>
      </w:r>
      <w:r w:rsidR="00892929">
        <w:rPr>
          <w:rFonts w:ascii="Times New Roman" w:eastAsia="Times New Roman" w:hAnsi="Times New Roman" w:cs="Times New Roman"/>
          <w:b/>
          <w:color w:val="000000"/>
          <w:sz w:val="24"/>
          <w:szCs w:val="24"/>
          <w:lang w:eastAsia="bg-BG"/>
        </w:rPr>
        <w:t>220 464,00</w:t>
      </w:r>
      <w:r w:rsidRPr="009366E6">
        <w:rPr>
          <w:rFonts w:ascii="Times New Roman" w:eastAsia="Times New Roman" w:hAnsi="Times New Roman" w:cs="Times New Roman"/>
          <w:color w:val="000000"/>
          <w:sz w:val="24"/>
          <w:szCs w:val="24"/>
          <w:lang w:eastAsia="bg-BG"/>
        </w:rPr>
        <w:t xml:space="preserve"> лева с ДДС.</w:t>
      </w:r>
    </w:p>
    <w:p w:rsidR="009366E6" w:rsidRPr="00A87C97" w:rsidRDefault="009366E6" w:rsidP="00A87C97">
      <w:pPr>
        <w:spacing w:after="0" w:line="276" w:lineRule="auto"/>
        <w:jc w:val="both"/>
        <w:rPr>
          <w:rFonts w:ascii="Times New Roman" w:eastAsia="Times New Roman" w:hAnsi="Times New Roman" w:cs="Times New Roman"/>
          <w:sz w:val="24"/>
          <w:szCs w:val="24"/>
          <w:lang w:eastAsia="bg-BG"/>
        </w:rPr>
      </w:pPr>
    </w:p>
    <w:p w:rsidR="006364BC" w:rsidRPr="00A87C97" w:rsidRDefault="009366E6" w:rsidP="00A87C97">
      <w:pPr>
        <w:spacing w:after="0" w:line="276" w:lineRule="auto"/>
        <w:jc w:val="both"/>
        <w:rPr>
          <w:rFonts w:ascii="Times New Roman" w:eastAsia="Times New Roman" w:hAnsi="Times New Roman" w:cs="Times New Roman"/>
          <w:sz w:val="24"/>
          <w:szCs w:val="24"/>
          <w:lang w:eastAsia="bg-BG"/>
        </w:rPr>
      </w:pPr>
      <w:r w:rsidRPr="00A87C97">
        <w:rPr>
          <w:rFonts w:ascii="Times New Roman" w:eastAsia="Times New Roman" w:hAnsi="Times New Roman" w:cs="Times New Roman"/>
          <w:sz w:val="24"/>
          <w:szCs w:val="24"/>
          <w:lang w:eastAsia="bg-BG"/>
        </w:rPr>
        <w:t xml:space="preserve">(2.2) </w:t>
      </w:r>
      <w:r w:rsidR="006364BC" w:rsidRPr="00A87C97">
        <w:rPr>
          <w:rFonts w:ascii="Times New Roman" w:eastAsia="Times New Roman" w:hAnsi="Times New Roman" w:cs="Times New Roman"/>
          <w:sz w:val="24"/>
          <w:szCs w:val="24"/>
          <w:lang w:eastAsia="bg-BG"/>
        </w:rPr>
        <w:t xml:space="preserve">Единичните цени на хранителните продукти се изчисляват на база цените по </w:t>
      </w:r>
      <w:r w:rsidR="006364BC" w:rsidRPr="00A87C97">
        <w:rPr>
          <w:rFonts w:ascii="Times New Roman" w:hAnsi="Times New Roman" w:cs="Times New Roman"/>
          <w:sz w:val="24"/>
          <w:szCs w:val="24"/>
        </w:rPr>
        <w:t>производство/придобиване</w:t>
      </w:r>
      <w:r w:rsidR="006364BC" w:rsidRPr="00A87C97">
        <w:rPr>
          <w:rFonts w:ascii="Times New Roman" w:eastAsia="Times New Roman" w:hAnsi="Times New Roman" w:cs="Times New Roman"/>
          <w:sz w:val="24"/>
          <w:szCs w:val="24"/>
          <w:lang w:eastAsia="bg-BG"/>
        </w:rPr>
        <w:t xml:space="preserve">, коригиран със съответния процент отстъпка или надценка предложен от изпълнителя с </w:t>
      </w:r>
      <w:r w:rsidR="006364BC" w:rsidRPr="00A87C97">
        <w:rPr>
          <w:rFonts w:ascii="Times New Roman" w:eastAsia="Calibri" w:hAnsi="Times New Roman" w:cs="Times New Roman"/>
          <w:sz w:val="24"/>
          <w:szCs w:val="24"/>
        </w:rPr>
        <w:t xml:space="preserve">Ценовото предложение на ИЗПЪЛНИТЕЛЯ – </w:t>
      </w:r>
      <w:r w:rsidR="002E7969">
        <w:rPr>
          <w:rFonts w:ascii="Times New Roman" w:eastAsia="Calibri" w:hAnsi="Times New Roman" w:cs="Times New Roman"/>
          <w:sz w:val="24"/>
          <w:szCs w:val="24"/>
        </w:rPr>
        <w:t>Приложение №3</w:t>
      </w:r>
      <w:r w:rsidR="002E7969" w:rsidRPr="00A87C97">
        <w:rPr>
          <w:rFonts w:ascii="Times New Roman" w:eastAsia="Calibri" w:hAnsi="Times New Roman" w:cs="Times New Roman"/>
          <w:sz w:val="24"/>
          <w:szCs w:val="24"/>
        </w:rPr>
        <w:t xml:space="preserve"> </w:t>
      </w:r>
      <w:r w:rsidR="006364BC" w:rsidRPr="00A87C97">
        <w:rPr>
          <w:rFonts w:ascii="Times New Roman" w:eastAsia="Calibri" w:hAnsi="Times New Roman" w:cs="Times New Roman"/>
          <w:sz w:val="24"/>
          <w:szCs w:val="24"/>
        </w:rPr>
        <w:t>- неразделна част от договора</w:t>
      </w:r>
      <w:r w:rsidR="006364BC" w:rsidRPr="00A87C97">
        <w:rPr>
          <w:rFonts w:ascii="Times New Roman" w:eastAsia="Times New Roman" w:hAnsi="Times New Roman" w:cs="Times New Roman"/>
          <w:sz w:val="24"/>
          <w:szCs w:val="24"/>
          <w:lang w:eastAsia="bg-BG"/>
        </w:rPr>
        <w:t xml:space="preserve"> за съответния продукт</w:t>
      </w:r>
    </w:p>
    <w:p w:rsidR="00A87C97" w:rsidRDefault="00A87C97" w:rsidP="00A87C97">
      <w:pPr>
        <w:autoSpaceDE w:val="0"/>
        <w:autoSpaceDN w:val="0"/>
        <w:adjustRightInd w:val="0"/>
        <w:spacing w:after="0" w:line="276" w:lineRule="auto"/>
        <w:jc w:val="both"/>
        <w:rPr>
          <w:rFonts w:ascii="Times New Roman" w:eastAsia="Calibri" w:hAnsi="Times New Roman" w:cs="Times New Roman"/>
          <w:color w:val="7030A0"/>
          <w:sz w:val="24"/>
          <w:szCs w:val="24"/>
        </w:rPr>
      </w:pPr>
    </w:p>
    <w:p w:rsidR="009C75B8" w:rsidRPr="009C75B8" w:rsidRDefault="009C75B8" w:rsidP="00A87C97">
      <w:pPr>
        <w:autoSpaceDE w:val="0"/>
        <w:autoSpaceDN w:val="0"/>
        <w:adjustRightInd w:val="0"/>
        <w:spacing w:after="0" w:line="276" w:lineRule="auto"/>
        <w:jc w:val="both"/>
        <w:rPr>
          <w:rFonts w:ascii="Times New Roman" w:eastAsia="Calibri" w:hAnsi="Times New Roman" w:cs="Times New Roman"/>
          <w:sz w:val="24"/>
          <w:szCs w:val="24"/>
        </w:rPr>
      </w:pPr>
      <w:r w:rsidRPr="009C75B8">
        <w:rPr>
          <w:rFonts w:ascii="Times New Roman" w:eastAsia="Calibri" w:hAnsi="Times New Roman" w:cs="Times New Roman"/>
          <w:sz w:val="24"/>
          <w:szCs w:val="24"/>
        </w:rPr>
        <w:t xml:space="preserve">(2.2.1) ИЗПЪЛНИТЕЛЯТ се задължава да предоставя на ВЪЗЛОЖИТЕЛЯ информация за действащите цени на съответните продукти, посочени в </w:t>
      </w:r>
      <w:r w:rsidRPr="00A87C97">
        <w:rPr>
          <w:rFonts w:ascii="Times New Roman" w:eastAsia="Calibri" w:hAnsi="Times New Roman" w:cs="Times New Roman"/>
          <w:sz w:val="24"/>
          <w:szCs w:val="24"/>
        </w:rPr>
        <w:t>Ценовото предложение</w:t>
      </w:r>
      <w:r w:rsidRPr="009C75B8">
        <w:rPr>
          <w:rFonts w:ascii="Times New Roman" w:eastAsia="Calibri" w:hAnsi="Times New Roman" w:cs="Times New Roman"/>
          <w:sz w:val="24"/>
          <w:szCs w:val="24"/>
        </w:rPr>
        <w:t xml:space="preserve">, </w:t>
      </w:r>
      <w:r w:rsidRPr="00A87C97">
        <w:rPr>
          <w:rFonts w:ascii="Times New Roman" w:eastAsia="Calibri" w:hAnsi="Times New Roman" w:cs="Times New Roman"/>
          <w:sz w:val="24"/>
          <w:szCs w:val="24"/>
        </w:rPr>
        <w:t>7</w:t>
      </w:r>
      <w:r w:rsidRPr="009C75B8">
        <w:rPr>
          <w:rFonts w:ascii="Times New Roman" w:eastAsia="Calibri" w:hAnsi="Times New Roman" w:cs="Times New Roman"/>
          <w:sz w:val="24"/>
          <w:szCs w:val="24"/>
        </w:rPr>
        <w:t xml:space="preserve"> дни преди срока посочен в ал. 1.3 или датата на заявката по ал. 5.4.</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color w:val="000000"/>
          <w:sz w:val="24"/>
          <w:szCs w:val="24"/>
          <w:lang w:eastAsia="bg-BG"/>
        </w:rPr>
      </w:pPr>
    </w:p>
    <w:p w:rsidR="00F47C14" w:rsidRPr="00A87C97" w:rsidRDefault="009366E6" w:rsidP="00A87C97">
      <w:pPr>
        <w:spacing w:after="200" w:line="276" w:lineRule="auto"/>
        <w:jc w:val="both"/>
        <w:rPr>
          <w:rFonts w:ascii="Times New Roman" w:eastAsia="Calibri" w:hAnsi="Times New Roman" w:cs="Times New Roman"/>
          <w:sz w:val="24"/>
          <w:szCs w:val="24"/>
        </w:rPr>
      </w:pPr>
      <w:r w:rsidRPr="00A87C97">
        <w:rPr>
          <w:rFonts w:ascii="Times New Roman" w:eastAsia="Calibri" w:hAnsi="Times New Roman" w:cs="Times New Roman"/>
          <w:sz w:val="24"/>
          <w:szCs w:val="24"/>
        </w:rPr>
        <w:t>(2.3) Процентът за корекция на единичните цени</w:t>
      </w:r>
      <w:r w:rsidR="00F47C14" w:rsidRPr="00A87C97">
        <w:rPr>
          <w:rFonts w:ascii="Times New Roman" w:eastAsia="Calibri" w:hAnsi="Times New Roman" w:cs="Times New Roman"/>
          <w:sz w:val="24"/>
          <w:szCs w:val="24"/>
        </w:rPr>
        <w:t xml:space="preserve"> включващ процента на транспортно - складови разходи и процента на печалба</w:t>
      </w:r>
      <w:r w:rsidRPr="00A87C97">
        <w:rPr>
          <w:rFonts w:ascii="Times New Roman" w:eastAsia="Calibri" w:hAnsi="Times New Roman" w:cs="Times New Roman"/>
          <w:sz w:val="24"/>
          <w:szCs w:val="24"/>
        </w:rPr>
        <w:t>, предложен</w:t>
      </w:r>
      <w:r w:rsidR="00F47C14" w:rsidRPr="00A87C97">
        <w:rPr>
          <w:rFonts w:ascii="Times New Roman" w:eastAsia="Calibri" w:hAnsi="Times New Roman" w:cs="Times New Roman"/>
          <w:sz w:val="24"/>
          <w:szCs w:val="24"/>
        </w:rPr>
        <w:t>и</w:t>
      </w:r>
      <w:r w:rsidRPr="00A87C97">
        <w:rPr>
          <w:rFonts w:ascii="Times New Roman" w:eastAsia="Calibri" w:hAnsi="Times New Roman" w:cs="Times New Roman"/>
          <w:sz w:val="24"/>
          <w:szCs w:val="24"/>
        </w:rPr>
        <w:t xml:space="preserve"> в ценовото предложение на Изпълнителя се запазва за цялото време на действие на договора.</w:t>
      </w:r>
      <w:r w:rsidR="00F47C14" w:rsidRPr="00A87C97">
        <w:rPr>
          <w:rFonts w:ascii="Times New Roman" w:eastAsia="Calibri" w:hAnsi="Times New Roman" w:cs="Times New Roman"/>
          <w:sz w:val="24"/>
          <w:szCs w:val="24"/>
        </w:rPr>
        <w:t xml:space="preserve"> </w:t>
      </w:r>
    </w:p>
    <w:p w:rsidR="009366E6" w:rsidRPr="00A87C97" w:rsidRDefault="00F47C14" w:rsidP="00A87C97">
      <w:pPr>
        <w:spacing w:after="200" w:line="276" w:lineRule="auto"/>
        <w:jc w:val="both"/>
        <w:rPr>
          <w:rFonts w:ascii="Times New Roman" w:eastAsia="Calibri" w:hAnsi="Times New Roman" w:cs="Times New Roman"/>
          <w:sz w:val="24"/>
          <w:szCs w:val="24"/>
        </w:rPr>
      </w:pPr>
      <w:r w:rsidRPr="00A87C97">
        <w:rPr>
          <w:rFonts w:ascii="Times New Roman" w:eastAsia="Calibri" w:hAnsi="Times New Roman" w:cs="Times New Roman"/>
          <w:sz w:val="24"/>
          <w:szCs w:val="24"/>
        </w:rPr>
        <w:lastRenderedPageBreak/>
        <w:t xml:space="preserve">(2.4) </w:t>
      </w:r>
      <w:r w:rsidR="009366E6" w:rsidRPr="00A87C97">
        <w:rPr>
          <w:rFonts w:ascii="Times New Roman" w:eastAsia="Calibri" w:hAnsi="Times New Roman" w:cs="Times New Roman"/>
          <w:sz w:val="24"/>
          <w:szCs w:val="24"/>
        </w:rPr>
        <w:t xml:space="preserve"> </w:t>
      </w:r>
      <w:r w:rsidRPr="00A87C97">
        <w:rPr>
          <w:rFonts w:ascii="Times New Roman" w:eastAsia="Calibri" w:hAnsi="Times New Roman" w:cs="Times New Roman"/>
          <w:sz w:val="24"/>
          <w:szCs w:val="24"/>
        </w:rPr>
        <w:t>Процентът за корекция на единичните цени може да бъде</w:t>
      </w:r>
      <w:r w:rsidR="009366E6" w:rsidRPr="00A87C97">
        <w:rPr>
          <w:rFonts w:ascii="Times New Roman" w:eastAsia="Calibri" w:hAnsi="Times New Roman" w:cs="Times New Roman"/>
          <w:sz w:val="24"/>
          <w:szCs w:val="24"/>
        </w:rPr>
        <w:t xml:space="preserve"> пром</w:t>
      </w:r>
      <w:r w:rsidRPr="00A87C97">
        <w:rPr>
          <w:rFonts w:ascii="Times New Roman" w:eastAsia="Calibri" w:hAnsi="Times New Roman" w:cs="Times New Roman"/>
          <w:sz w:val="24"/>
          <w:szCs w:val="24"/>
        </w:rPr>
        <w:t>е</w:t>
      </w:r>
      <w:r w:rsidR="009366E6" w:rsidRPr="00A87C97">
        <w:rPr>
          <w:rFonts w:ascii="Times New Roman" w:eastAsia="Calibri" w:hAnsi="Times New Roman" w:cs="Times New Roman"/>
          <w:sz w:val="24"/>
          <w:szCs w:val="24"/>
        </w:rPr>
        <w:t>н</w:t>
      </w:r>
      <w:r w:rsidRPr="00A87C97">
        <w:rPr>
          <w:rFonts w:ascii="Times New Roman" w:eastAsia="Calibri" w:hAnsi="Times New Roman" w:cs="Times New Roman"/>
          <w:sz w:val="24"/>
          <w:szCs w:val="24"/>
        </w:rPr>
        <w:t>ян</w:t>
      </w:r>
      <w:r w:rsidR="009366E6" w:rsidRPr="00A87C97">
        <w:rPr>
          <w:rFonts w:ascii="Times New Roman" w:eastAsia="Calibri" w:hAnsi="Times New Roman" w:cs="Times New Roman"/>
          <w:sz w:val="24"/>
          <w:szCs w:val="24"/>
        </w:rPr>
        <w:t xml:space="preserve"> само в намаление на оферираните.</w:t>
      </w:r>
    </w:p>
    <w:p w:rsidR="006364BC" w:rsidRPr="00A87C97" w:rsidRDefault="006364BC" w:rsidP="00A87C97">
      <w:pPr>
        <w:spacing w:line="276" w:lineRule="auto"/>
        <w:ind w:right="-108"/>
        <w:jc w:val="both"/>
        <w:rPr>
          <w:rFonts w:ascii="Times New Roman" w:hAnsi="Times New Roman" w:cs="Times New Roman"/>
          <w:sz w:val="24"/>
          <w:szCs w:val="24"/>
        </w:rPr>
      </w:pPr>
      <w:r w:rsidRPr="00A87C97">
        <w:rPr>
          <w:rFonts w:ascii="Times New Roman" w:hAnsi="Times New Roman" w:cs="Times New Roman"/>
          <w:sz w:val="24"/>
          <w:szCs w:val="24"/>
        </w:rPr>
        <w:t>(2.5.) При промяна в цените на придобиване/производство, същите се одобряват предварително от Възложителя или негов представител, като за целта ИЗПЪЛНИТЕЛЯТ представя писмена обосновка за необходимостта от промяна в срок от една седмица преди да влезе в сила промяната.</w:t>
      </w:r>
    </w:p>
    <w:p w:rsidR="006364BC" w:rsidRPr="00A87C97" w:rsidRDefault="006364BC" w:rsidP="00A87C97">
      <w:pPr>
        <w:spacing w:line="276" w:lineRule="auto"/>
        <w:ind w:right="-108"/>
        <w:jc w:val="both"/>
        <w:rPr>
          <w:rFonts w:ascii="Times New Roman" w:hAnsi="Times New Roman" w:cs="Times New Roman"/>
          <w:sz w:val="24"/>
          <w:szCs w:val="24"/>
        </w:rPr>
      </w:pPr>
      <w:r w:rsidRPr="00A87C97">
        <w:rPr>
          <w:rFonts w:ascii="Times New Roman" w:hAnsi="Times New Roman" w:cs="Times New Roman"/>
          <w:sz w:val="24"/>
          <w:szCs w:val="24"/>
        </w:rPr>
        <w:t>(2.6.) ИЗПЪЛНИТЕЛЯ се задължава да доставя стоките на цени, приемливи за пазарните условия. ИЗПЪЛНИТЕЛЯ се задължава да доставя хранителните продукти на цени, адекватни за сезона, като цените  са не по - високи от цените на продуктите при продажбата им на дребно за същото качество.</w:t>
      </w:r>
    </w:p>
    <w:p w:rsidR="006364BC" w:rsidRPr="00A87C97" w:rsidRDefault="006364BC" w:rsidP="00A87C97">
      <w:pPr>
        <w:spacing w:line="276" w:lineRule="auto"/>
        <w:ind w:right="-108"/>
        <w:jc w:val="both"/>
        <w:rPr>
          <w:rFonts w:ascii="Times New Roman" w:hAnsi="Times New Roman" w:cs="Times New Roman"/>
          <w:sz w:val="24"/>
          <w:szCs w:val="24"/>
        </w:rPr>
      </w:pPr>
      <w:r w:rsidRPr="00A87C97">
        <w:rPr>
          <w:rFonts w:ascii="Times New Roman" w:hAnsi="Times New Roman" w:cs="Times New Roman"/>
          <w:sz w:val="24"/>
          <w:szCs w:val="24"/>
        </w:rPr>
        <w:t>(2.7.) Страните се съгласяват, че под „неприемливи за пазарните условия цени” ще се разбират: цени на стоки, включени в обхвата на съответната позиция, когато същите са по- високи от цените на същите стоки за същото качество при продажбата им на дребно.</w:t>
      </w:r>
    </w:p>
    <w:p w:rsidR="006364BC" w:rsidRPr="00A87C97" w:rsidRDefault="006364BC" w:rsidP="00A87C97">
      <w:pPr>
        <w:spacing w:line="276" w:lineRule="auto"/>
        <w:ind w:right="-108"/>
        <w:jc w:val="both"/>
        <w:rPr>
          <w:rFonts w:ascii="Times New Roman" w:hAnsi="Times New Roman" w:cs="Times New Roman"/>
          <w:sz w:val="24"/>
          <w:szCs w:val="24"/>
        </w:rPr>
      </w:pPr>
      <w:r w:rsidRPr="00A87C97">
        <w:rPr>
          <w:rFonts w:ascii="Times New Roman" w:hAnsi="Times New Roman" w:cs="Times New Roman"/>
          <w:sz w:val="24"/>
          <w:szCs w:val="24"/>
        </w:rPr>
        <w:t>(2.8.) ВЪЗЛОЖИТЕЛЯТ заплаща по единични цени на видовете артикули, посочени подробно в ценовата оферта на ИЗПЪЛНИТЕЛЯ и доказани с копия от данъчни фактури за доказване на цената на придобиване или калкулации за производство.</w:t>
      </w:r>
    </w:p>
    <w:p w:rsidR="006364BC" w:rsidRPr="00A87C97" w:rsidRDefault="006364BC" w:rsidP="00A87C97">
      <w:pPr>
        <w:tabs>
          <w:tab w:val="left" w:pos="5415"/>
        </w:tabs>
        <w:spacing w:line="276" w:lineRule="auto"/>
        <w:ind w:right="-108"/>
        <w:jc w:val="both"/>
        <w:rPr>
          <w:rFonts w:ascii="Times New Roman" w:hAnsi="Times New Roman" w:cs="Times New Roman"/>
          <w:sz w:val="24"/>
          <w:szCs w:val="24"/>
        </w:rPr>
      </w:pPr>
      <w:r w:rsidRPr="00A87C97">
        <w:rPr>
          <w:rFonts w:ascii="Times New Roman" w:hAnsi="Times New Roman" w:cs="Times New Roman"/>
          <w:sz w:val="24"/>
          <w:szCs w:val="24"/>
        </w:rPr>
        <w:t xml:space="preserve"> (2.9.)  Страните  се съгласяват, че  ако цената, формирана по правилата  на настоящия договор и определена от страните, като максимална цена е по- висока от цената на дребно за конкретния продукт със същото качество, цената за съответния продукт се намаля  до цена близка до цената на същия продукт в търговската мрежа. </w:t>
      </w:r>
    </w:p>
    <w:p w:rsidR="006364BC" w:rsidRPr="00A87C97" w:rsidRDefault="006364BC" w:rsidP="00A87C97">
      <w:pPr>
        <w:tabs>
          <w:tab w:val="left" w:pos="5415"/>
        </w:tabs>
        <w:spacing w:line="276" w:lineRule="auto"/>
        <w:ind w:right="-108"/>
        <w:jc w:val="both"/>
        <w:rPr>
          <w:rFonts w:ascii="Times New Roman" w:hAnsi="Times New Roman" w:cs="Times New Roman"/>
          <w:sz w:val="24"/>
          <w:szCs w:val="24"/>
        </w:rPr>
      </w:pPr>
      <w:r w:rsidRPr="00A87C97">
        <w:rPr>
          <w:rFonts w:ascii="Times New Roman" w:hAnsi="Times New Roman" w:cs="Times New Roman"/>
          <w:sz w:val="24"/>
          <w:szCs w:val="24"/>
        </w:rPr>
        <w:t>(2.10.)  Ако цената за конкретен продукт, определена по правилата по- горе е по- висока от цената на дребно за конкретния продукт със същото качество и  ИЗПЪЛНИТЕЛЯТ го доставя на неприемлива за пазарните условия цена, ВЪЗЛОЖИТЕЛЯТ по предложение/ становище на  директора/ите на съответните дирекции в структурата, на които са включени звената, за които са предназначени доставките, изисква от ИЗПЪЛНИТЕЛЯ  доставка на приемливи цени. ИЗПЪЛНИТЕЛЯТ  длъжен  да  актуализира цената, от деня следващ получаването на уведомяването.</w:t>
      </w:r>
    </w:p>
    <w:p w:rsidR="007C1FAC" w:rsidRPr="007C1FAC" w:rsidRDefault="007C1FAC" w:rsidP="007C1FAC">
      <w:pPr>
        <w:tabs>
          <w:tab w:val="left" w:pos="5415"/>
        </w:tabs>
        <w:spacing w:line="276" w:lineRule="auto"/>
        <w:ind w:right="-108"/>
        <w:jc w:val="both"/>
        <w:rPr>
          <w:rFonts w:ascii="Times New Roman" w:hAnsi="Times New Roman" w:cs="Times New Roman"/>
          <w:sz w:val="24"/>
          <w:szCs w:val="24"/>
        </w:rPr>
      </w:pPr>
      <w:r w:rsidRPr="007C1FAC">
        <w:rPr>
          <w:rFonts w:ascii="Times New Roman" w:hAnsi="Times New Roman" w:cs="Times New Roman"/>
          <w:sz w:val="24"/>
          <w:szCs w:val="24"/>
        </w:rPr>
        <w:t>(2.11.) ВЪЗЛОЖИТЕЛЯТ  не дължи заплащане  на доставени хранителни стоки, ако последните не отговарят на изискванията за качество  и/  или на заявените характеристики на стоките с заявката и/ или   на други изисквания, съгласно действащото в Република България законодателство, както и когато доставката не съответства на заявката, в отговор на която се осъществява, по отношение на вида или количеството на  хранителните стоки.  В този случай ВЪЗЛОЖИТЕЛЯТ  има право да заплати по- малко или да откаже да заплати стойността на доставката.</w:t>
      </w:r>
    </w:p>
    <w:p w:rsidR="006364BC" w:rsidRPr="009366E6" w:rsidRDefault="006364BC" w:rsidP="00A87C97">
      <w:pPr>
        <w:spacing w:after="200" w:line="276" w:lineRule="auto"/>
        <w:jc w:val="both"/>
        <w:rPr>
          <w:rFonts w:ascii="Times New Roman" w:eastAsia="Calibri" w:hAnsi="Times New Roman" w:cs="Times New Roman"/>
          <w:sz w:val="24"/>
          <w:szCs w:val="24"/>
        </w:rPr>
      </w:pPr>
      <w:bookmarkStart w:id="0" w:name="_GoBack"/>
      <w:bookmarkEnd w:id="0"/>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b/>
          <w:sz w:val="24"/>
          <w:szCs w:val="24"/>
          <w:lang w:eastAsia="bg-BG"/>
        </w:rPr>
        <w:t>Член 3. Начин на плащане</w:t>
      </w: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color w:val="000000"/>
          <w:sz w:val="24"/>
          <w:szCs w:val="24"/>
          <w:lang w:eastAsia="bg-BG"/>
        </w:rPr>
        <w:t xml:space="preserve">(3.1) </w:t>
      </w:r>
      <w:r w:rsidR="009C75B8" w:rsidRPr="00274849">
        <w:rPr>
          <w:rFonts w:ascii="Times New Roman" w:eastAsia="Times New Roman" w:hAnsi="Times New Roman"/>
          <w:color w:val="000000"/>
          <w:sz w:val="24"/>
          <w:szCs w:val="24"/>
          <w:lang w:eastAsia="bg-BG"/>
        </w:rPr>
        <w:t xml:space="preserve">Възложителят заплаща извършените доставки ежемесечно, до </w:t>
      </w:r>
      <w:r w:rsidR="009C75B8">
        <w:rPr>
          <w:rFonts w:ascii="Times New Roman" w:eastAsia="Times New Roman" w:hAnsi="Times New Roman"/>
          <w:sz w:val="24"/>
          <w:szCs w:val="24"/>
        </w:rPr>
        <w:t>30</w:t>
      </w:r>
      <w:r w:rsidR="009C75B8" w:rsidRPr="00274849">
        <w:rPr>
          <w:rFonts w:ascii="Times New Roman" w:eastAsia="Times New Roman" w:hAnsi="Times New Roman"/>
          <w:sz w:val="24"/>
          <w:szCs w:val="24"/>
        </w:rPr>
        <w:t xml:space="preserve"> (</w:t>
      </w:r>
      <w:r w:rsidR="009C75B8">
        <w:rPr>
          <w:rFonts w:ascii="Times New Roman" w:eastAsia="Times New Roman" w:hAnsi="Times New Roman"/>
          <w:sz w:val="24"/>
          <w:szCs w:val="24"/>
        </w:rPr>
        <w:t>тридесет)</w:t>
      </w:r>
      <w:r w:rsidR="009C75B8" w:rsidRPr="00274849">
        <w:rPr>
          <w:rFonts w:ascii="Times New Roman" w:eastAsia="Times New Roman" w:hAnsi="Times New Roman"/>
          <w:sz w:val="24"/>
          <w:szCs w:val="24"/>
        </w:rPr>
        <w:t xml:space="preserve"> </w:t>
      </w:r>
      <w:r w:rsidR="009C75B8" w:rsidRPr="00274849">
        <w:rPr>
          <w:rFonts w:ascii="Times New Roman" w:eastAsia="Times New Roman" w:hAnsi="Times New Roman"/>
          <w:color w:val="000000"/>
          <w:sz w:val="24"/>
          <w:szCs w:val="24"/>
          <w:lang w:eastAsia="bg-BG"/>
        </w:rPr>
        <w:t xml:space="preserve">число на месеца, следващ месеца на доставки на Продуктите, за които се дължи плащане. Заплащането </w:t>
      </w:r>
      <w:r w:rsidR="009C75B8" w:rsidRPr="00274849">
        <w:rPr>
          <w:rFonts w:ascii="Times New Roman" w:eastAsia="Times New Roman" w:hAnsi="Times New Roman"/>
          <w:color w:val="000000"/>
          <w:sz w:val="24"/>
          <w:szCs w:val="24"/>
          <w:lang w:eastAsia="bg-BG"/>
        </w:rPr>
        <w:lastRenderedPageBreak/>
        <w:t>се извършва на база на документ, удостоверяващ приемането на стоката (протокол за доставка, търговски документ или друг съотносим документ), подписан от оправомощени представители на Страните и съдържащи видовете, количеството, партидните номера на доставените през съответния месец Продукти, тяхната единична и обща цена, както и срещу издадена фактура, съдържаща данни за доставката, както и всички необходими законови реквизити.</w:t>
      </w:r>
      <w:r w:rsidRPr="009366E6">
        <w:rPr>
          <w:rFonts w:ascii="Times New Roman" w:eastAsia="Times New Roman" w:hAnsi="Times New Roman" w:cs="Times New Roman"/>
          <w:color w:val="000000"/>
          <w:sz w:val="24"/>
          <w:szCs w:val="24"/>
          <w:lang w:eastAsia="bg-BG"/>
        </w:rPr>
        <w:t xml:space="preserve">. </w:t>
      </w: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color w:val="000000"/>
          <w:sz w:val="24"/>
          <w:szCs w:val="24"/>
          <w:lang w:eastAsia="bg-BG"/>
        </w:rPr>
        <w:t xml:space="preserve">(3.2) Заплащането се извършва в български лева по банков път в срок от </w:t>
      </w:r>
      <w:r w:rsidRPr="009366E6">
        <w:rPr>
          <w:rFonts w:ascii="Times New Roman" w:eastAsia="Times New Roman" w:hAnsi="Times New Roman" w:cs="Times New Roman"/>
          <w:sz w:val="24"/>
          <w:szCs w:val="24"/>
        </w:rPr>
        <w:t>30 (</w:t>
      </w:r>
      <w:r w:rsidRPr="009366E6">
        <w:rPr>
          <w:rFonts w:ascii="Times New Roman" w:eastAsia="Times New Roman" w:hAnsi="Times New Roman" w:cs="Times New Roman"/>
          <w:i/>
          <w:sz w:val="24"/>
          <w:szCs w:val="24"/>
        </w:rPr>
        <w:t>тридесет</w:t>
      </w:r>
      <w:r w:rsidRPr="009366E6">
        <w:rPr>
          <w:rFonts w:ascii="Times New Roman" w:eastAsia="Times New Roman" w:hAnsi="Times New Roman" w:cs="Times New Roman"/>
          <w:sz w:val="24"/>
          <w:szCs w:val="24"/>
        </w:rPr>
        <w:t>) дни</w:t>
      </w:r>
      <w:r w:rsidRPr="009366E6">
        <w:rPr>
          <w:rFonts w:ascii="Times New Roman" w:eastAsia="Times New Roman" w:hAnsi="Times New Roman" w:cs="Times New Roman"/>
          <w:color w:val="000000"/>
          <w:sz w:val="24"/>
          <w:szCs w:val="24"/>
          <w:lang w:eastAsia="bg-BG"/>
        </w:rPr>
        <w:t xml:space="preserve"> от датата на подписване на документ, удостоверяващ приемането на стоката (протокол за доставка, търговски документ или друг съотносим документ) и от издаване на фактурата. </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(3.3) Плащанията се извършват в български лева, с платежно нареждане по следната банкова сметка, посочена от Изпълнителя:</w:t>
      </w:r>
      <w:r w:rsidRPr="009366E6">
        <w:rPr>
          <w:rFonts w:ascii="Times New Roman" w:eastAsia="Calibri" w:hAnsi="Times New Roman" w:cs="Times New Roman"/>
          <w:sz w:val="24"/>
          <w:szCs w:val="24"/>
        </w:rPr>
        <w:t>[</w:t>
      </w:r>
      <w:r w:rsidRPr="009366E6">
        <w:rPr>
          <w:rFonts w:ascii="Times New Roman" w:eastAsia="Calibri" w:hAnsi="Times New Roman" w:cs="Times New Roman"/>
          <w:b/>
          <w:sz w:val="24"/>
          <w:szCs w:val="24"/>
        </w:rPr>
        <w:t>●</w:t>
      </w:r>
      <w:r w:rsidRPr="009366E6">
        <w:rPr>
          <w:rFonts w:ascii="Times New Roman" w:eastAsia="Calibri" w:hAnsi="Times New Roman" w:cs="Times New Roman"/>
          <w:sz w:val="24"/>
          <w:szCs w:val="24"/>
        </w:rPr>
        <w:t>].</w:t>
      </w:r>
      <w:r w:rsidRPr="009366E6">
        <w:rPr>
          <w:rFonts w:ascii="Times New Roman" w:eastAsia="Times New Roman" w:hAnsi="Times New Roman" w:cs="Times New Roman"/>
          <w:sz w:val="24"/>
          <w:szCs w:val="24"/>
          <w:lang w:eastAsia="bg-BG"/>
        </w:rPr>
        <w:t xml:space="preserve"> Изпълнителят е длъжен да уведомява писмено Възложителя за всички последващи промени на банковата му сметка в срок до </w:t>
      </w:r>
      <w:r w:rsidRPr="009366E6">
        <w:rPr>
          <w:rFonts w:ascii="Times New Roman" w:eastAsia="Times New Roman" w:hAnsi="Times New Roman" w:cs="Times New Roman"/>
          <w:sz w:val="24"/>
          <w:szCs w:val="24"/>
        </w:rPr>
        <w:t>7 (</w:t>
      </w:r>
      <w:r w:rsidRPr="009366E6">
        <w:rPr>
          <w:rFonts w:ascii="Times New Roman" w:eastAsia="Times New Roman" w:hAnsi="Times New Roman" w:cs="Times New Roman"/>
          <w:i/>
          <w:sz w:val="24"/>
          <w:szCs w:val="24"/>
        </w:rPr>
        <w:t>седем</w:t>
      </w:r>
      <w:r w:rsidRPr="009366E6">
        <w:rPr>
          <w:rFonts w:ascii="Times New Roman" w:eastAsia="Times New Roman" w:hAnsi="Times New Roman" w:cs="Times New Roman"/>
          <w:sz w:val="24"/>
          <w:szCs w:val="24"/>
        </w:rPr>
        <w:t>) дни</w:t>
      </w:r>
      <w:r w:rsidRPr="009366E6">
        <w:rPr>
          <w:rFonts w:ascii="Times New Roman" w:eastAsia="Times New Roman" w:hAnsi="Times New Roman" w:cs="Times New Roman"/>
          <w:sz w:val="24"/>
          <w:szCs w:val="24"/>
          <w:lang w:eastAsia="bg-BG"/>
        </w:rPr>
        <w:t xml:space="preserve"> считано от момента на промяната. В случай че Изпълнителят не уведоми Възложителя в този срок, счита се, че плащанията, по посочената в настоящия член банкова сметка са надлежно извършени.</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tabs>
          <w:tab w:val="left" w:pos="3402"/>
        </w:tabs>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(3.4) За дата на плащането, се счита датата на заверяване на банковата сметка на Изпълнителя със съответната дължима сума.</w:t>
      </w:r>
    </w:p>
    <w:p w:rsidR="009366E6" w:rsidRPr="009366E6" w:rsidRDefault="009366E6" w:rsidP="00A87C97">
      <w:pPr>
        <w:spacing w:after="0" w:line="276" w:lineRule="auto"/>
        <w:ind w:firstLine="567"/>
        <w:jc w:val="both"/>
        <w:rPr>
          <w:rFonts w:ascii="Times New Roman" w:eastAsia="Times New Roman" w:hAnsi="Times New Roman" w:cs="Times New Roman"/>
          <w:b/>
          <w:sz w:val="24"/>
          <w:szCs w:val="24"/>
          <w:lang w:eastAsia="bg-BG"/>
        </w:rPr>
      </w:pP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 xml:space="preserve">СРОКОВЕ </w:t>
      </w:r>
    </w:p>
    <w:p w:rsidR="009366E6" w:rsidRPr="009366E6" w:rsidRDefault="009366E6" w:rsidP="00A87C97">
      <w:pPr>
        <w:suppressAutoHyphens/>
        <w:spacing w:after="0" w:line="276" w:lineRule="auto"/>
        <w:jc w:val="both"/>
        <w:rPr>
          <w:rFonts w:ascii="Times New Roman" w:eastAsia="Times New Roman" w:hAnsi="Times New Roman" w:cs="Times New Roman"/>
          <w:b/>
          <w:sz w:val="24"/>
          <w:szCs w:val="24"/>
          <w:lang w:eastAsia="ar-SA"/>
        </w:rPr>
      </w:pPr>
      <w:r w:rsidRPr="009366E6">
        <w:rPr>
          <w:rFonts w:ascii="Times New Roman" w:eastAsia="Times New Roman" w:hAnsi="Times New Roman" w:cs="Times New Roman"/>
          <w:b/>
          <w:sz w:val="24"/>
          <w:szCs w:val="24"/>
          <w:lang w:eastAsia="ar-SA"/>
        </w:rPr>
        <w:t xml:space="preserve">Член 4. </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suppressAutoHyphens/>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sz w:val="24"/>
          <w:szCs w:val="24"/>
          <w:lang w:eastAsia="ar-SA"/>
        </w:rPr>
        <w:t xml:space="preserve">(4.1) </w:t>
      </w:r>
      <w:r w:rsidRPr="009366E6">
        <w:rPr>
          <w:rFonts w:ascii="Times New Roman" w:eastAsia="Times New Roman" w:hAnsi="Times New Roman" w:cs="Times New Roman"/>
          <w:color w:val="000000"/>
          <w:sz w:val="24"/>
          <w:szCs w:val="24"/>
          <w:lang w:eastAsia="bg-BG"/>
        </w:rPr>
        <w:t xml:space="preserve">Настоящият Договор влиза в сила от </w:t>
      </w:r>
      <w:r w:rsidRPr="009366E6">
        <w:rPr>
          <w:rFonts w:ascii="Times New Roman" w:eastAsia="Times New Roman" w:hAnsi="Times New Roman" w:cs="Times New Roman"/>
          <w:sz w:val="24"/>
          <w:szCs w:val="24"/>
          <w:lang w:eastAsia="bg-BG"/>
        </w:rPr>
        <w:t>………………. г.</w:t>
      </w:r>
      <w:r w:rsidRPr="009366E6">
        <w:rPr>
          <w:rFonts w:ascii="Times New Roman" w:eastAsia="Times New Roman" w:hAnsi="Times New Roman" w:cs="Times New Roman"/>
          <w:color w:val="000000"/>
          <w:sz w:val="24"/>
          <w:szCs w:val="24"/>
          <w:lang w:eastAsia="bg-BG"/>
        </w:rPr>
        <w:t xml:space="preserve"> и е със срок на действие 36 месеца.</w:t>
      </w:r>
    </w:p>
    <w:p w:rsidR="009366E6" w:rsidRPr="009366E6" w:rsidRDefault="009366E6" w:rsidP="00A87C97">
      <w:pPr>
        <w:tabs>
          <w:tab w:val="left" w:pos="3686"/>
        </w:tabs>
        <w:spacing w:after="0" w:line="276" w:lineRule="auto"/>
        <w:ind w:left="360"/>
        <w:rPr>
          <w:rFonts w:ascii="Times New Roman" w:eastAsia="Times New Roman" w:hAnsi="Times New Roman" w:cs="Times New Roman"/>
          <w:b/>
          <w:sz w:val="24"/>
          <w:szCs w:val="24"/>
          <w:lang w:eastAsia="bg-BG"/>
        </w:rPr>
      </w:pPr>
    </w:p>
    <w:p w:rsidR="009366E6" w:rsidRPr="009366E6" w:rsidRDefault="009366E6" w:rsidP="00A87C97">
      <w:pPr>
        <w:suppressAutoHyphens/>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sz w:val="24"/>
          <w:szCs w:val="24"/>
          <w:lang w:eastAsia="ar-SA"/>
        </w:rPr>
        <w:t xml:space="preserve">(4.2) Изпълнителят е длъжен да доставя заявените Продукти в </w:t>
      </w:r>
      <w:r w:rsidRPr="009366E6">
        <w:rPr>
          <w:rFonts w:ascii="Times New Roman" w:eastAsia="Times New Roman" w:hAnsi="Times New Roman" w:cs="Times New Roman"/>
          <w:color w:val="000000"/>
          <w:sz w:val="24"/>
          <w:szCs w:val="24"/>
          <w:lang w:eastAsia="bg-BG"/>
        </w:rPr>
        <w:t xml:space="preserve">срока определен в чл.1, (1.3) след получаването на заявката на </w:t>
      </w:r>
      <w:r w:rsidRPr="009366E6">
        <w:rPr>
          <w:rFonts w:ascii="Times New Roman" w:eastAsia="Times New Roman" w:hAnsi="Times New Roman" w:cs="Times New Roman"/>
          <w:i/>
          <w:color w:val="000000"/>
          <w:sz w:val="24"/>
          <w:szCs w:val="24"/>
          <w:lang w:eastAsia="bg-BG"/>
        </w:rPr>
        <w:t xml:space="preserve">Възложителя </w:t>
      </w:r>
      <w:r w:rsidRPr="009366E6">
        <w:rPr>
          <w:rFonts w:ascii="Times New Roman" w:eastAsia="Times New Roman" w:hAnsi="Times New Roman" w:cs="Times New Roman"/>
          <w:color w:val="000000"/>
          <w:sz w:val="24"/>
          <w:szCs w:val="24"/>
          <w:lang w:eastAsia="bg-BG"/>
        </w:rPr>
        <w:t>при условията посочени в Техническото предложение</w:t>
      </w:r>
      <w:r w:rsidRPr="009366E6">
        <w:rPr>
          <w:rFonts w:ascii="Times New Roman" w:eastAsia="Times New Roman" w:hAnsi="Times New Roman" w:cs="Times New Roman"/>
          <w:i/>
          <w:color w:val="000000"/>
          <w:sz w:val="24"/>
          <w:szCs w:val="24"/>
          <w:lang w:eastAsia="bg-BG"/>
        </w:rPr>
        <w:t xml:space="preserve"> Приложение №2</w:t>
      </w:r>
      <w:r w:rsidRPr="009366E6">
        <w:rPr>
          <w:rFonts w:ascii="Times New Roman" w:eastAsia="Times New Roman" w:hAnsi="Times New Roman" w:cs="Times New Roman"/>
          <w:color w:val="000000"/>
          <w:sz w:val="24"/>
          <w:szCs w:val="24"/>
          <w:lang w:eastAsia="bg-BG"/>
        </w:rPr>
        <w:t>.</w:t>
      </w:r>
    </w:p>
    <w:p w:rsidR="009366E6" w:rsidRPr="009366E6" w:rsidRDefault="009366E6" w:rsidP="00A87C97">
      <w:pPr>
        <w:tabs>
          <w:tab w:val="left" w:pos="3686"/>
        </w:tabs>
        <w:spacing w:after="0" w:line="276" w:lineRule="auto"/>
        <w:ind w:left="360"/>
        <w:rPr>
          <w:rFonts w:ascii="Times New Roman" w:eastAsia="Times New Roman" w:hAnsi="Times New Roman" w:cs="Times New Roman"/>
          <w:b/>
          <w:sz w:val="24"/>
          <w:szCs w:val="24"/>
          <w:lang w:eastAsia="bg-BG"/>
        </w:rPr>
      </w:pP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МЯСТО И УСЛОВИЯ НА ДОСТАВКА</w:t>
      </w:r>
    </w:p>
    <w:p w:rsidR="009366E6" w:rsidRPr="009366E6" w:rsidRDefault="009366E6" w:rsidP="00A87C97">
      <w:pPr>
        <w:suppressAutoHyphens/>
        <w:spacing w:after="0" w:line="276" w:lineRule="auto"/>
        <w:jc w:val="both"/>
        <w:rPr>
          <w:rFonts w:ascii="Times New Roman" w:eastAsia="Times New Roman" w:hAnsi="Times New Roman" w:cs="Times New Roman"/>
          <w:b/>
          <w:sz w:val="24"/>
          <w:szCs w:val="24"/>
          <w:lang w:eastAsia="ar-SA"/>
        </w:rPr>
      </w:pPr>
      <w:r w:rsidRPr="009366E6">
        <w:rPr>
          <w:rFonts w:ascii="Times New Roman" w:eastAsia="Times New Roman" w:hAnsi="Times New Roman" w:cs="Times New Roman"/>
          <w:b/>
          <w:sz w:val="24"/>
          <w:szCs w:val="24"/>
          <w:lang w:eastAsia="ar-SA"/>
        </w:rPr>
        <w:t>Член 5</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(5.1) Мястото на доставка са обектите – учебни институции по приложеният списък Приложение №1а.</w:t>
      </w:r>
      <w:r w:rsidRPr="009366E6">
        <w:rPr>
          <w:rFonts w:ascii="Times New Roman" w:eastAsia="Times New Roman" w:hAnsi="Times New Roman" w:cs="Times New Roman"/>
          <w:color w:val="000000"/>
          <w:sz w:val="24"/>
          <w:szCs w:val="24"/>
          <w:lang w:eastAsia="bg-BG"/>
        </w:rPr>
        <w:t xml:space="preserve"> </w:t>
      </w:r>
      <w:r w:rsidRPr="009366E6">
        <w:rPr>
          <w:rFonts w:ascii="Times New Roman" w:eastAsia="Times New Roman" w:hAnsi="Times New Roman" w:cs="Times New Roman"/>
          <w:sz w:val="24"/>
          <w:szCs w:val="24"/>
          <w:lang w:eastAsia="ar-SA"/>
        </w:rPr>
        <w:t>Доставката на Продуктите до мястото на доставка се осъществява от Изпълнителя с транспорт, отговарящ на всички нормативни, технически и технологични изисквания за доставка на съответния вид Продукти, предмет на доставка.</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(5.2) Доставяните хранителните Продукти, следва да отговарят на изискванията на:</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892929" w:rsidRPr="00892929" w:rsidRDefault="00892929" w:rsidP="00892929">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t xml:space="preserve">Закон за храните, ДВ, </w:t>
      </w:r>
      <w:hyperlink r:id="rId7" w:tgtFrame="_blank" w:history="1">
        <w:r w:rsidRPr="00892929">
          <w:rPr>
            <w:rFonts w:ascii="Times New Roman" w:eastAsia="Times New Roman" w:hAnsi="Times New Roman" w:cs="Times New Roman"/>
            <w:sz w:val="24"/>
            <w:szCs w:val="24"/>
            <w:lang w:eastAsia="ar-SA"/>
          </w:rPr>
          <w:t>бр. 90</w:t>
        </w:r>
      </w:hyperlink>
      <w:r w:rsidRPr="00892929">
        <w:rPr>
          <w:rFonts w:ascii="Times New Roman" w:eastAsia="Times New Roman" w:hAnsi="Times New Roman" w:cs="Times New Roman"/>
          <w:sz w:val="24"/>
          <w:szCs w:val="24"/>
          <w:lang w:eastAsia="ar-SA"/>
        </w:rPr>
        <w:t xml:space="preserve"> от 15.10.1999 г.;</w:t>
      </w:r>
    </w:p>
    <w:p w:rsidR="00892929" w:rsidRPr="00892929" w:rsidRDefault="00892929" w:rsidP="00892929">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t>Наредба № 1 от 26 януари 2016 г. за хигиената на храните, ДВ. бр.10 от 5.02.2016 г;</w:t>
      </w:r>
    </w:p>
    <w:p w:rsidR="00892929" w:rsidRPr="00892929" w:rsidRDefault="00892929" w:rsidP="00892929">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lastRenderedPageBreak/>
        <w:t>Наредба 2 от 23.01.2008 г. за материалите и предметите от пластмаси, предназначени за контакт с храни, ДВ, бр. 13 от 8.02.2008 г.;</w:t>
      </w:r>
    </w:p>
    <w:p w:rsidR="00892929" w:rsidRPr="00892929" w:rsidRDefault="00892929" w:rsidP="00892929">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t>Наредба 3 от 4.06.2007 г. за специфичните изисквания към материалите и предметите, различни от пластмаси, предназначени за контакт с храни, ДВ, бр. 51 от 26.06.2007 г., ДВ, бр. 30 от28.03.2001 г.;</w:t>
      </w:r>
    </w:p>
    <w:p w:rsidR="00892929" w:rsidRPr="00892929" w:rsidRDefault="00892929" w:rsidP="00892929">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t>Наредба за изискванията за етикетирането и представянето на храните, ДВ, бр. 102 от 12.12.2014 г.;</w:t>
      </w:r>
    </w:p>
    <w:p w:rsidR="00892929" w:rsidRPr="00892929" w:rsidRDefault="00892929" w:rsidP="00892929">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t>Наредба за изискванията към плодовите конфитюри, желета, мармалади, желе-мармалади и подсладено пюре от кестени, ДВ, бр. 19 от 28.02.2003 г.,</w:t>
      </w:r>
    </w:p>
    <w:p w:rsidR="00892929" w:rsidRPr="00892929" w:rsidRDefault="00892929" w:rsidP="00892929">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t>Наредба за изискванията към захарите, предназначени за консумация от човека, ДВ, бр. 89 от 20.09.2002 г.,</w:t>
      </w:r>
    </w:p>
    <w:p w:rsidR="00892929" w:rsidRPr="00892929" w:rsidRDefault="00892929" w:rsidP="00892929">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t xml:space="preserve">Наредба №6 от 10.08.2011г. за здравословно хранене на децата на възраст от 3 до 7 години в детски заведения,  ДВ, бр. 65 от 23.08.2011г.; </w:t>
      </w:r>
    </w:p>
    <w:p w:rsidR="00892929" w:rsidRPr="00892929" w:rsidRDefault="00892929" w:rsidP="00892929">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t>Наредба № 9 от 16.09.2011г. за специфичните изисквания към безопасността и качеството на храните, предлагани в детските заведения и училищата, както и към храни, предлагани при организирани мероприятия за деца и ученици, издадена от Министъра на земеделието и храните, ДВ, бр. 73 от 20.09.2011г.;</w:t>
      </w:r>
    </w:p>
    <w:p w:rsidR="00892929" w:rsidRPr="00892929" w:rsidRDefault="00892929" w:rsidP="00892929">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t>Регламент (ЕО) № 1924/2006 на Европейския Парламент и на Съвета от 20 декември 2006 година относно хранителни и здравни претенции за храните;</w:t>
      </w:r>
    </w:p>
    <w:p w:rsidR="00892929" w:rsidRPr="00892929" w:rsidRDefault="00892929" w:rsidP="00892929">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t>Регламент (ЕО) № 834/2007 на Съвета от 28 юни 2007 година относно биологичното производство и етикетирането на биологични продукти;</w:t>
      </w:r>
    </w:p>
    <w:p w:rsidR="00892929" w:rsidRPr="00892929" w:rsidRDefault="00892929" w:rsidP="00892929">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t>Регламент (ЕС) № 10/2011 на Комисията от  14 януари 2011  година относно материалите и предметите от пластмаси, предназначени за контакт с храни;</w:t>
      </w:r>
    </w:p>
    <w:p w:rsidR="00892929" w:rsidRPr="00892929" w:rsidRDefault="00892929" w:rsidP="00892929">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t>Регламент (ЕО) № 1/2005 на Съвета от 22 декември 2004 година относно защитата на животните по време на транспортиране и свързаните с това операции;</w:t>
      </w:r>
    </w:p>
    <w:p w:rsidR="00892929" w:rsidRPr="00892929" w:rsidRDefault="00892929" w:rsidP="00892929">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t>Регламент (ЕО) № 466/2001 на Комисията от 8 март 2001 година за определяне на максималното съдържание на някои замърсители в храните;</w:t>
      </w:r>
    </w:p>
    <w:p w:rsidR="00892929" w:rsidRPr="00892929" w:rsidRDefault="00892929" w:rsidP="00892929">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t>Регламент (ЕО) № 509/2006 на Съвета от 20 март 2006 година относно селскостопански и хранителни продукти с традиционно специфичен характер;</w:t>
      </w:r>
    </w:p>
    <w:p w:rsidR="00892929" w:rsidRPr="00892929" w:rsidRDefault="00892929" w:rsidP="00892929">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t>Делегиран регламент (ЕС) № 664/2014 на Комисията от 18 декември 2013 година за допълване на Регламент (ЕС) № 1151/2012 на Европейския парламент и на Съвета по отношение на определянето на символите на Съюза за защитени наименования за произход, защитени географски указания и храни с традиционно специфичен характер, както и по отношение на определени правила за снабдяване, някои процедурни правила и някои допълнителни преходни разпоредби;</w:t>
      </w:r>
    </w:p>
    <w:p w:rsidR="00892929" w:rsidRPr="00892929" w:rsidRDefault="00892929" w:rsidP="00892929">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t>Регламент (ЕО) № 2065/2003 наЕвропейския парламент ина Съвета от 10 ноември 2003 година относно пушилни ароматизанти, използвани или предназначени за влагане в или върху храни;</w:t>
      </w:r>
    </w:p>
    <w:p w:rsidR="00892929" w:rsidRPr="00892929" w:rsidRDefault="00892929" w:rsidP="00892929">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t>Регламент (ЕО) № 852/2004 на Европейския парламент и на Съвета от 29 април 2004 година относно хигиената на храните;</w:t>
      </w:r>
    </w:p>
    <w:p w:rsidR="00892929" w:rsidRPr="00892929" w:rsidRDefault="00892929" w:rsidP="00892929">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t>Регламент (ЕО) № 1935/2004 на Европейския парламент и на Съвета от 27 октомври 2004 година относно материалите и предметите, предназначени за контакт с храни;</w:t>
      </w:r>
    </w:p>
    <w:p w:rsidR="00892929" w:rsidRPr="00892929" w:rsidRDefault="00892929" w:rsidP="00892929">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lastRenderedPageBreak/>
        <w:t>Регламент (ЕО) № 1331/2008 на Европейския парламент и на съвета от 16 декември 2008 година за установяване на обща разрешителна процедура за добавките в храните, ензимите в храните и ароматизантите в храните;</w:t>
      </w:r>
    </w:p>
    <w:p w:rsidR="00892929" w:rsidRPr="00892929" w:rsidRDefault="00892929" w:rsidP="00892929">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t xml:space="preserve">Регламент ( EO) № 2073 на Европейската комисия от 15 ноември 2005 г относно микробиологичните критерии за храните; </w:t>
      </w:r>
    </w:p>
    <w:p w:rsidR="00892929" w:rsidRPr="00892929" w:rsidRDefault="00892929" w:rsidP="00892929">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t>Регламент ( EO) № 543 на Европейската комисия от 07 юни 2011 за определяне на подробни правила за прилагането на регламент ( EO) № 1234/2007 на Съвета по отношение на секторите на плодовете и зеленчуците и на преработените плодове и зеленчуци.</w:t>
      </w:r>
    </w:p>
    <w:p w:rsidR="005D4436" w:rsidRDefault="005D443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5D4436" w:rsidP="00A87C97">
      <w:pPr>
        <w:suppressAutoHyphens/>
        <w:spacing w:after="0" w:line="276" w:lineRule="auto"/>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 xml:space="preserve"> </w:t>
      </w:r>
      <w:r w:rsidR="009366E6" w:rsidRPr="009366E6">
        <w:rPr>
          <w:rFonts w:ascii="Times New Roman" w:eastAsia="Times New Roman" w:hAnsi="Times New Roman" w:cs="Times New Roman"/>
          <w:sz w:val="24"/>
          <w:szCs w:val="24"/>
          <w:lang w:eastAsia="ar-SA"/>
        </w:rPr>
        <w:t>(5.3) Доставяните хранителни Продукти:</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следва да бъдат придружавани при всяка доставка с търговски или друг документ, съдържащ изчерпателно изброяване на стоките по асортименти, количеството им, партиден номер за всяка от тях, както и другите данни, съобразно приложимите нормативни изисквания за съответния вид продукти;</w:t>
      </w:r>
    </w:p>
    <w:p w:rsidR="009366E6" w:rsidRPr="009366E6" w:rsidRDefault="009366E6" w:rsidP="00A87C97">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следва да бъдат придружавани при всяка доставка с етикет, посочващ съдържанието и количеството на съставките, съдържащи се в тях.</w:t>
      </w:r>
    </w:p>
    <w:p w:rsidR="009366E6" w:rsidRPr="009366E6" w:rsidRDefault="009366E6" w:rsidP="00A87C97">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следва да имат добър търговски вид;</w:t>
      </w:r>
    </w:p>
    <w:p w:rsidR="009366E6" w:rsidRPr="009366E6" w:rsidRDefault="009366E6" w:rsidP="00A87C97">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всеки доставен продукт следва да бъде в срок на годност към датата на съответната доставка и с достатъчен остатъчен срок на годност за неговото консумиране посочен в техническото предложение, но не по-малък от 75 процента от общия срок на годност, обявен от производителя;</w:t>
      </w:r>
    </w:p>
    <w:p w:rsidR="009366E6" w:rsidRPr="009366E6" w:rsidRDefault="009366E6" w:rsidP="00A87C97">
      <w:pPr>
        <w:tabs>
          <w:tab w:val="left" w:pos="3585"/>
        </w:tabs>
        <w:spacing w:after="0" w:line="276" w:lineRule="auto"/>
        <w:jc w:val="both"/>
        <w:rPr>
          <w:rFonts w:ascii="Times New Roman" w:eastAsia="Times New Roman" w:hAnsi="Times New Roman" w:cs="Times New Roman"/>
          <w:sz w:val="24"/>
          <w:szCs w:val="24"/>
          <w:lang w:eastAsia="bg-BG"/>
        </w:rPr>
      </w:pPr>
      <w:r w:rsidRPr="009366E6">
        <w:rPr>
          <w:rFonts w:ascii="Times New Roman" w:eastAsia="MS Mincho" w:hAnsi="Times New Roman" w:cs="Times New Roman"/>
          <w:sz w:val="24"/>
          <w:szCs w:val="24"/>
        </w:rPr>
        <w:t>(5.4)</w:t>
      </w:r>
      <w:r w:rsidRPr="009366E6">
        <w:rPr>
          <w:rFonts w:ascii="Times New Roman" w:eastAsia="Times New Roman" w:hAnsi="Times New Roman" w:cs="Times New Roman"/>
          <w:sz w:val="24"/>
          <w:szCs w:val="24"/>
          <w:lang w:eastAsia="ar-SA"/>
        </w:rPr>
        <w:t>Доставките на СТОКИТЕ се извършват след писмена заявка от страна на представител на ВЪЗЛОЖИТЕЛЯ, предоставяна на ИЗПЪЛНИТЕЛЯ</w:t>
      </w:r>
      <w:r w:rsidR="001C4661" w:rsidRPr="001C4661">
        <w:rPr>
          <w:rFonts w:ascii="Times New Roman" w:eastAsia="Times New Roman" w:hAnsi="Times New Roman" w:cs="Times New Roman"/>
          <w:sz w:val="24"/>
          <w:szCs w:val="24"/>
          <w:lang w:eastAsia="ar-SA"/>
        </w:rPr>
        <w:t>,</w:t>
      </w:r>
      <w:r w:rsidR="001C4661" w:rsidRPr="001C4661">
        <w:rPr>
          <w:rFonts w:ascii="Times New Roman" w:hAnsi="Times New Roman" w:cs="Times New Roman"/>
          <w:sz w:val="24"/>
          <w:szCs w:val="24"/>
        </w:rPr>
        <w:t xml:space="preserve"> всеки четвъртък  - от 09.00 ч. до 10.00 ч. Ако този ден е обявен за официален празник, заявките ще се предават на изпълнителите на следващият работен ден.</w:t>
      </w:r>
      <w:r w:rsidRPr="009366E6">
        <w:rPr>
          <w:rFonts w:ascii="Times New Roman" w:eastAsia="Times New Roman" w:hAnsi="Times New Roman" w:cs="Times New Roman"/>
          <w:sz w:val="24"/>
          <w:szCs w:val="24"/>
          <w:lang w:eastAsia="ar-SA"/>
        </w:rPr>
        <w:t xml:space="preserve"> Заявката се предоставя в писмена форма по електронен път/факс/електронна поща</w:t>
      </w:r>
      <w:r w:rsidRPr="00C74789">
        <w:rPr>
          <w:rFonts w:ascii="Times New Roman" w:eastAsia="Times New Roman" w:hAnsi="Times New Roman" w:cs="Times New Roman"/>
          <w:sz w:val="24"/>
          <w:szCs w:val="24"/>
          <w:lang w:eastAsia="ar-SA"/>
        </w:rPr>
        <w:t>/</w:t>
      </w:r>
      <w:r w:rsidR="00C74789" w:rsidRPr="00C74789">
        <w:rPr>
          <w:rFonts w:ascii="Times New Roman" w:hAnsi="Times New Roman" w:cs="Times New Roman"/>
          <w:sz w:val="24"/>
          <w:szCs w:val="24"/>
        </w:rPr>
        <w:t>чрез протокол</w:t>
      </w:r>
      <w:r w:rsidR="00C74789">
        <w:rPr>
          <w:rFonts w:ascii="Times New Roman" w:hAnsi="Times New Roman" w:cs="Times New Roman"/>
          <w:sz w:val="24"/>
          <w:szCs w:val="24"/>
        </w:rPr>
        <w:t>,</w:t>
      </w:r>
      <w:r w:rsidR="00C74789">
        <w:t xml:space="preserve"> </w:t>
      </w:r>
      <w:r w:rsidRPr="009366E6">
        <w:rPr>
          <w:rFonts w:ascii="Times New Roman" w:eastAsia="Times New Roman" w:hAnsi="Times New Roman" w:cs="Times New Roman"/>
          <w:sz w:val="24"/>
          <w:szCs w:val="24"/>
          <w:lang w:eastAsia="ar-SA"/>
        </w:rPr>
        <w:t>на представител на изпълнителя и да бъде изготвена по установен от страните образец, като съдържа подробно описание на заявените артикули, техните количества</w:t>
      </w:r>
      <w:r w:rsidR="00EA731B">
        <w:rPr>
          <w:rFonts w:ascii="Times New Roman" w:eastAsia="Times New Roman" w:hAnsi="Times New Roman" w:cs="Times New Roman"/>
          <w:sz w:val="24"/>
          <w:szCs w:val="24"/>
          <w:lang w:eastAsia="ar-SA"/>
        </w:rPr>
        <w:t>,</w:t>
      </w:r>
      <w:r w:rsidR="00EA731B" w:rsidRPr="00EA731B">
        <w:t xml:space="preserve"> </w:t>
      </w:r>
      <w:r w:rsidR="00EA731B" w:rsidRPr="00EA731B">
        <w:rPr>
          <w:rFonts w:ascii="Times New Roman" w:hAnsi="Times New Roman" w:cs="Times New Roman"/>
          <w:sz w:val="24"/>
          <w:szCs w:val="24"/>
        </w:rPr>
        <w:t>единични цени, действащи към момента на заявяване /по договор или последна актуализация/</w:t>
      </w:r>
      <w:r w:rsidR="00EA731B">
        <w:t xml:space="preserve"> </w:t>
      </w:r>
      <w:r w:rsidR="00EA731B" w:rsidRPr="00EA731B">
        <w:rPr>
          <w:rFonts w:ascii="Times New Roman" w:hAnsi="Times New Roman" w:cs="Times New Roman"/>
          <w:sz w:val="24"/>
          <w:szCs w:val="24"/>
        </w:rPr>
        <w:t>и обща стойност</w:t>
      </w:r>
      <w:r w:rsidRPr="00EA731B">
        <w:rPr>
          <w:rFonts w:ascii="Times New Roman" w:eastAsia="Times New Roman" w:hAnsi="Times New Roman" w:cs="Times New Roman"/>
          <w:sz w:val="24"/>
          <w:szCs w:val="24"/>
          <w:lang w:eastAsia="ar-SA"/>
        </w:rPr>
        <w:t xml:space="preserve"> и график за доставката им</w:t>
      </w:r>
      <w:r w:rsidRPr="009366E6">
        <w:rPr>
          <w:rFonts w:ascii="Times New Roman" w:eastAsia="Times New Roman" w:hAnsi="Times New Roman" w:cs="Times New Roman"/>
          <w:sz w:val="24"/>
          <w:szCs w:val="24"/>
          <w:lang w:eastAsia="ar-SA"/>
        </w:rPr>
        <w:t xml:space="preserve">. </w:t>
      </w:r>
    </w:p>
    <w:p w:rsidR="009366E6" w:rsidRPr="009366E6" w:rsidRDefault="009366E6" w:rsidP="00A87C97">
      <w:pPr>
        <w:tabs>
          <w:tab w:val="left" w:pos="3585"/>
        </w:tabs>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color w:val="000000"/>
          <w:sz w:val="24"/>
          <w:szCs w:val="24"/>
          <w:lang w:eastAsia="bg-BG"/>
        </w:rPr>
        <w:t>(5.5) Всяка доставка</w:t>
      </w:r>
      <w:r w:rsidRPr="009366E6">
        <w:rPr>
          <w:rFonts w:ascii="Times New Roman" w:eastAsia="MS Mincho" w:hAnsi="Times New Roman" w:cs="Times New Roman"/>
          <w:sz w:val="24"/>
          <w:szCs w:val="24"/>
        </w:rPr>
        <w:t xml:space="preserve"> се удостоверява с подписване в два екземпляра на двустранен документ, удостоверяващ приемането на стоката (протокол за доставка,</w:t>
      </w:r>
      <w:r w:rsidRPr="009366E6">
        <w:rPr>
          <w:rFonts w:ascii="Times New Roman" w:eastAsia="Times New Roman" w:hAnsi="Times New Roman" w:cs="Times New Roman"/>
          <w:color w:val="000000"/>
          <w:sz w:val="24"/>
          <w:szCs w:val="24"/>
          <w:lang w:eastAsia="bg-BG"/>
        </w:rPr>
        <w:t xml:space="preserve"> търговски документ или</w:t>
      </w:r>
      <w:r w:rsidRPr="009366E6">
        <w:rPr>
          <w:rFonts w:ascii="Times New Roman" w:eastAsia="MS Mincho" w:hAnsi="Times New Roman" w:cs="Times New Roman"/>
          <w:sz w:val="24"/>
          <w:szCs w:val="24"/>
        </w:rPr>
        <w:t xml:space="preserve"> друг съотносим документ) от Страните или техни упълномощени представители, </w:t>
      </w:r>
      <w:r w:rsidRPr="009366E6">
        <w:rPr>
          <w:rFonts w:ascii="Times New Roman" w:eastAsia="Times New Roman" w:hAnsi="Times New Roman" w:cs="Times New Roman"/>
          <w:sz w:val="24"/>
          <w:szCs w:val="24"/>
          <w:lang w:eastAsia="bg-BG"/>
        </w:rPr>
        <w:t xml:space="preserve">след проверка за съответствието на доставката с изискванията на настоящия Договор и съответствието на Продуктите с Техническото и Ценовото предложение на Изпълнителя, Техническата спецификация на Възложителя, както и с направената заявка.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(5.6) При констатиране на частично или цялостно несъответствие на доставените Продукти съобразно алинея (5.7) от този Договор, Възложителят има право да откаже да подпише документа, удостоверяващ доставката, както и да откаже изцяло или частично да приеме доставката. В тези случаи, Страните подписват </w:t>
      </w:r>
      <w:r w:rsidRPr="009366E6">
        <w:rPr>
          <w:rFonts w:ascii="Times New Roman" w:eastAsia="Times New Roman" w:hAnsi="Times New Roman" w:cs="Times New Roman"/>
          <w:b/>
          <w:sz w:val="24"/>
          <w:szCs w:val="24"/>
          <w:lang w:eastAsia="bg-BG"/>
        </w:rPr>
        <w:t>констативен протокол</w:t>
      </w:r>
      <w:r w:rsidRPr="009366E6">
        <w:rPr>
          <w:rFonts w:ascii="Times New Roman" w:eastAsia="Times New Roman" w:hAnsi="Times New Roman" w:cs="Times New Roman"/>
          <w:sz w:val="24"/>
          <w:szCs w:val="24"/>
          <w:lang w:eastAsia="bg-BG"/>
        </w:rPr>
        <w:t xml:space="preserve">, в който се описват </w:t>
      </w:r>
      <w:r w:rsidRPr="009366E6">
        <w:rPr>
          <w:rFonts w:ascii="Times New Roman" w:eastAsia="Times New Roman" w:hAnsi="Times New Roman" w:cs="Times New Roman"/>
          <w:sz w:val="24"/>
          <w:szCs w:val="24"/>
          <w:lang w:eastAsia="bg-BG"/>
        </w:rPr>
        <w:lastRenderedPageBreak/>
        <w:t>констатираните недостатъци, липси и/или несъответствия, дефинирани в алинея (5.7) по-долу („</w:t>
      </w:r>
      <w:r w:rsidRPr="009366E6">
        <w:rPr>
          <w:rFonts w:ascii="Times New Roman" w:eastAsia="Times New Roman" w:hAnsi="Times New Roman" w:cs="Times New Roman"/>
          <w:b/>
          <w:sz w:val="24"/>
          <w:szCs w:val="24"/>
          <w:lang w:eastAsia="bg-BG"/>
        </w:rPr>
        <w:t>Несъответствия</w:t>
      </w:r>
      <w:r w:rsidRPr="009366E6">
        <w:rPr>
          <w:rFonts w:ascii="Times New Roman" w:eastAsia="Times New Roman" w:hAnsi="Times New Roman" w:cs="Times New Roman"/>
          <w:sz w:val="24"/>
          <w:szCs w:val="24"/>
          <w:lang w:eastAsia="bg-BG"/>
        </w:rPr>
        <w:t xml:space="preserve">“) и се посочва срокът, в който същите ще бъдат отстранени по реда, посочен в настоящия Договор. След отстраняване на Несъответствията, Страните подписват двустранен </w:t>
      </w:r>
      <w:r w:rsidRPr="009366E6">
        <w:rPr>
          <w:rFonts w:ascii="Times New Roman" w:eastAsia="MS Mincho" w:hAnsi="Times New Roman" w:cs="Times New Roman"/>
          <w:sz w:val="24"/>
          <w:szCs w:val="24"/>
        </w:rPr>
        <w:t>документ, удостоверяващ приемането на стоката</w:t>
      </w:r>
      <w:r w:rsidRPr="009366E6">
        <w:rPr>
          <w:rFonts w:ascii="Times New Roman" w:eastAsia="Times New Roman" w:hAnsi="Times New Roman" w:cs="Times New Roman"/>
          <w:sz w:val="24"/>
          <w:szCs w:val="24"/>
          <w:lang w:eastAsia="bg-BG"/>
        </w:rPr>
        <w:t>.</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tabs>
          <w:tab w:val="left" w:pos="360"/>
        </w:tabs>
        <w:spacing w:after="0" w:line="276" w:lineRule="auto"/>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(5.7) Възложителят има право на рекламации пред Изпълнителя за:</w:t>
      </w:r>
    </w:p>
    <w:p w:rsidR="009366E6" w:rsidRPr="009366E6" w:rsidRDefault="009366E6" w:rsidP="00A87C97">
      <w:pPr>
        <w:tabs>
          <w:tab w:val="left" w:pos="360"/>
        </w:tabs>
        <w:spacing w:after="0" w:line="276" w:lineRule="auto"/>
        <w:rPr>
          <w:rFonts w:ascii="Times New Roman" w:eastAsia="Times New Roman" w:hAnsi="Times New Roman" w:cs="Times New Roman"/>
          <w:sz w:val="24"/>
          <w:szCs w:val="24"/>
          <w:lang w:eastAsia="bg-BG"/>
        </w:rPr>
      </w:pPr>
    </w:p>
    <w:p w:rsidR="009366E6" w:rsidRPr="009366E6" w:rsidRDefault="009366E6" w:rsidP="00A87C97">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несъответствие на доставените Продукти със заявеното/договореното количество и/или със заявения/договорен вид;</w:t>
      </w:r>
    </w:p>
    <w:p w:rsidR="009366E6" w:rsidRPr="009366E6" w:rsidRDefault="009366E6" w:rsidP="00A87C97">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несъответствието на доставените Продукти с Техническото предложение (Приложение № </w:t>
      </w:r>
      <w:r w:rsidR="00F14428">
        <w:rPr>
          <w:rFonts w:ascii="Times New Roman" w:eastAsia="Times New Roman" w:hAnsi="Times New Roman" w:cs="Times New Roman"/>
          <w:sz w:val="24"/>
          <w:szCs w:val="24"/>
          <w:lang w:eastAsia="bg-BG"/>
        </w:rPr>
        <w:t>2</w:t>
      </w:r>
      <w:r w:rsidRPr="009366E6">
        <w:rPr>
          <w:rFonts w:ascii="Times New Roman" w:eastAsia="Times New Roman" w:hAnsi="Times New Roman" w:cs="Times New Roman"/>
          <w:sz w:val="24"/>
          <w:szCs w:val="24"/>
          <w:lang w:eastAsia="bg-BG"/>
        </w:rPr>
        <w:t xml:space="preserve"> към настоящия Договор) и с Техническата спецификация на Възложителя (Приложение № </w:t>
      </w:r>
      <w:r w:rsidR="00F14428">
        <w:rPr>
          <w:rFonts w:ascii="Times New Roman" w:eastAsia="Times New Roman" w:hAnsi="Times New Roman" w:cs="Times New Roman"/>
          <w:sz w:val="24"/>
          <w:szCs w:val="24"/>
          <w:lang w:eastAsia="bg-BG"/>
        </w:rPr>
        <w:t>1</w:t>
      </w:r>
      <w:r w:rsidRPr="009366E6">
        <w:rPr>
          <w:rFonts w:ascii="Times New Roman" w:eastAsia="Times New Roman" w:hAnsi="Times New Roman" w:cs="Times New Roman"/>
          <w:sz w:val="24"/>
          <w:szCs w:val="24"/>
          <w:lang w:eastAsia="bg-BG"/>
        </w:rPr>
        <w:t xml:space="preserve"> към настоящия Договор);</w:t>
      </w:r>
    </w:p>
    <w:p w:rsidR="009366E6" w:rsidRPr="009366E6" w:rsidRDefault="009366E6" w:rsidP="00A87C97">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несъответствие на партидните номера с указаните в етикета на доставените Продукти;</w:t>
      </w:r>
    </w:p>
    <w:p w:rsidR="009366E6" w:rsidRPr="009366E6" w:rsidRDefault="009366E6" w:rsidP="00A87C97">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несъответствие на срока на годност на Продуктите с изискванията на настоящия Договор;</w:t>
      </w:r>
    </w:p>
    <w:p w:rsidR="009366E6" w:rsidRPr="009366E6" w:rsidRDefault="009366E6" w:rsidP="00A87C97">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несъответствие на доставените Продукти с изискванията за безопасност;</w:t>
      </w:r>
    </w:p>
    <w:p w:rsidR="009366E6" w:rsidRPr="009366E6" w:rsidRDefault="009366E6" w:rsidP="00A87C97">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нарушена цялост на опаковката на доставяните Продукти;</w:t>
      </w:r>
    </w:p>
    <w:p w:rsidR="009366E6" w:rsidRPr="009366E6" w:rsidRDefault="009366E6" w:rsidP="00A87C97">
      <w:pPr>
        <w:tabs>
          <w:tab w:val="left" w:pos="567"/>
        </w:tabs>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(5.8) Рекламации за явни Несъответствия, съгласно алинея (5.7) на доставката с Техническото предложение (Приложение № </w:t>
      </w:r>
      <w:r w:rsidR="00F14428">
        <w:rPr>
          <w:rFonts w:ascii="Times New Roman" w:eastAsia="Times New Roman" w:hAnsi="Times New Roman" w:cs="Times New Roman"/>
          <w:sz w:val="24"/>
          <w:szCs w:val="24"/>
          <w:lang w:eastAsia="bg-BG"/>
        </w:rPr>
        <w:t>2</w:t>
      </w:r>
      <w:r w:rsidRPr="009366E6">
        <w:rPr>
          <w:rFonts w:ascii="Times New Roman" w:eastAsia="Times New Roman" w:hAnsi="Times New Roman" w:cs="Times New Roman"/>
          <w:sz w:val="24"/>
          <w:szCs w:val="24"/>
          <w:lang w:eastAsia="bg-BG"/>
        </w:rPr>
        <w:t xml:space="preserve"> към Договора), с Техническата спецификация (Приложение № </w:t>
      </w:r>
      <w:r w:rsidR="00F14428">
        <w:rPr>
          <w:rFonts w:ascii="Times New Roman" w:eastAsia="Times New Roman" w:hAnsi="Times New Roman" w:cs="Times New Roman"/>
          <w:sz w:val="24"/>
          <w:szCs w:val="24"/>
          <w:lang w:eastAsia="bg-BG"/>
        </w:rPr>
        <w:t xml:space="preserve">1 </w:t>
      </w:r>
      <w:r w:rsidRPr="009366E6">
        <w:rPr>
          <w:rFonts w:ascii="Times New Roman" w:eastAsia="Times New Roman" w:hAnsi="Times New Roman" w:cs="Times New Roman"/>
          <w:sz w:val="24"/>
          <w:szCs w:val="24"/>
          <w:lang w:eastAsia="bg-BG"/>
        </w:rPr>
        <w:t>към Договора) или с изискванията за безопасността на доставения Продукт се отбелязват в констативния протокол по алинея (5.6). Рекламации за скрити Несъответствия се правят при откриването им, като Възложителят е длъжен да уведоми писмено Изпълнителя незабавно при констатирането им. В рекламациите се посочва номерът на Договора, документа, с който е удостоверено приемането на стоките, партидният номер на Продукта, точното количество на получените Продукти, основанието за рекламация и конкретното искане на Възложителя.</w:t>
      </w: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(5.9) При отправена рекламация и възникване на спор относно съответствието по ал. 5.8 и ал.5.10  контролни проби се вземат от оторизиран, съгласно закона орган (Българска агенция по безопасност на храните или на акредитирана лаборатория) в присъствието на Възложителя и Изпълнителя или упълномощени от тях лица, в деня на оспорване на рекламацията от Изпълнителя или най-късно на следващия ден. За обвързващ Страните ще се счита протоколът от анализа на оторизирания орган по настоящата разпоредба. В случай, че протоколът на оторизирания орган потвърждава несъответствието на доставените Продукти, разходите за изпитването, както и стойността на Продукта при погиването му са за сметка на Изпълнителя. В случай че Продуктите съответстват на договорените и нормативно установените изисквания, Възложителят дължи на Изпълнителя заплащане на действително извършваните разходи по анализите и доставката на Продуктите, както и стойността на продуктите, за които е предявена необоснованата рекламация. Независимо от обекта на рекламация Възложителят е длъжен да съхранява продуктите съобразно температурните режими и условия, посочени на етикета.</w:t>
      </w: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lastRenderedPageBreak/>
        <w:t xml:space="preserve">(5.10) (i) Рекламация относно явни Несъответствия на доставените Продукти със заявеното/договореното количество и/или със заявения/договорен вид и/или несъответствие на партидни номера с указаните в етикета на доставените Продукти и/или Несъответствие на срока на годност на Продуктите с изискванията на настоящия Договор, както и Несъответствия, свързани с нарушена цялост на опаковката на Продуктите се вписват в констативния протокол по алинея (5.6) и са обвързващи за Изпълнителя. </w:t>
      </w: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(ii) При рекламации относно скрити Несъответствия на доставените Продукти с Техническото предложение (Приложение № </w:t>
      </w:r>
      <w:r w:rsidR="00F14428">
        <w:rPr>
          <w:rFonts w:ascii="Times New Roman" w:eastAsia="Times New Roman" w:hAnsi="Times New Roman" w:cs="Times New Roman"/>
          <w:sz w:val="24"/>
          <w:szCs w:val="24"/>
          <w:lang w:eastAsia="bg-BG"/>
        </w:rPr>
        <w:t>2</w:t>
      </w:r>
      <w:r w:rsidRPr="009366E6">
        <w:rPr>
          <w:rFonts w:ascii="Times New Roman" w:eastAsia="Times New Roman" w:hAnsi="Times New Roman" w:cs="Times New Roman"/>
          <w:sz w:val="24"/>
          <w:szCs w:val="24"/>
          <w:lang w:eastAsia="bg-BG"/>
        </w:rPr>
        <w:t xml:space="preserve"> към Договора), с Техническата спецификация (Приложение № </w:t>
      </w:r>
      <w:r w:rsidR="00F14428">
        <w:rPr>
          <w:rFonts w:ascii="Times New Roman" w:eastAsia="Times New Roman" w:hAnsi="Times New Roman" w:cs="Times New Roman"/>
          <w:sz w:val="24"/>
          <w:szCs w:val="24"/>
          <w:lang w:eastAsia="bg-BG"/>
        </w:rPr>
        <w:t>1</w:t>
      </w:r>
      <w:r w:rsidRPr="009366E6">
        <w:rPr>
          <w:rFonts w:ascii="Times New Roman" w:eastAsia="Times New Roman" w:hAnsi="Times New Roman" w:cs="Times New Roman"/>
          <w:sz w:val="24"/>
          <w:szCs w:val="24"/>
          <w:lang w:eastAsia="bg-BG"/>
        </w:rPr>
        <w:t xml:space="preserve"> към Договора) или с изискванията за безопасността на доставения Продукт и при извършен лабораторен анализ по предвидения в договора ред, установяващ, че стоката не съответства на договорените и нормативно установените изисквания, Изпълнителят изпраща свой представител за констатиране на скритите несъответствия в срок от 3 (три) дни от уведомяването. Несъответствията се отразяват в констативния протокол алинея (5.6) подписан от представители на Страните, като при отказ за изпращане на представител от Изпълнителя, или отказ на представителя на Изпълнителя да подпише протокола, Възложителят изпраща протокол подписан от негов представител на Изпълнителя, който е обвързващ за последния.</w:t>
      </w:r>
    </w:p>
    <w:p w:rsidR="009366E6" w:rsidRPr="009366E6" w:rsidRDefault="009366E6" w:rsidP="00A87C97">
      <w:pPr>
        <w:tabs>
          <w:tab w:val="left" w:pos="567"/>
        </w:tabs>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(5.11) При Несъответствия на доставените Продукти с изискванията на Договора, констатирани по реда на предходните алинеи: (i) Изпълнителят заменя несъответстващите Продукти с нови в срок от [●] минути от подписване на съответния протокол от Страните или от издаване на протокола от анализа на оторизирания орган. </w:t>
      </w:r>
    </w:p>
    <w:p w:rsidR="009366E6" w:rsidRPr="009366E6" w:rsidRDefault="009366E6" w:rsidP="00A87C97">
      <w:pPr>
        <w:widowControl w:val="0"/>
        <w:autoSpaceDE w:val="0"/>
        <w:autoSpaceDN w:val="0"/>
        <w:adjustRightInd w:val="0"/>
        <w:spacing w:after="0" w:line="276" w:lineRule="auto"/>
        <w:jc w:val="both"/>
        <w:rPr>
          <w:rFonts w:ascii="Times New Roman" w:eastAsia="MS Mincho" w:hAnsi="Times New Roman" w:cs="Times New Roman"/>
          <w:sz w:val="24"/>
          <w:szCs w:val="24"/>
          <w:lang w:eastAsia="bg-BG"/>
        </w:rPr>
      </w:pPr>
      <w:r w:rsidRPr="009366E6">
        <w:rPr>
          <w:rFonts w:ascii="Times New Roman" w:eastAsia="MS Mincho" w:hAnsi="Times New Roman" w:cs="Times New Roman"/>
          <w:sz w:val="24"/>
          <w:szCs w:val="24"/>
          <w:lang w:eastAsia="bg-BG"/>
        </w:rPr>
        <w:t xml:space="preserve">(5.12.1) В случаите на Несъответствия посочени в констативния протокол по член (5.6), Възложителят дължи заплащане на цената на съответната доставка по отношение, на която същите са констатирани, само след отстраняването им, по предвидения в Договора ред, съответно </w:t>
      </w:r>
      <w:r w:rsidRPr="009366E6">
        <w:rPr>
          <w:rFonts w:ascii="Times New Roman" w:eastAsia="Times New Roman" w:hAnsi="Times New Roman" w:cs="Times New Roman"/>
          <w:sz w:val="24"/>
          <w:szCs w:val="24"/>
          <w:lang w:eastAsia="bg-BG"/>
        </w:rPr>
        <w:t>при установяване, че Продуктите съответстват на договорените и нормативно установени изисквания по реда на ал. (5.9)</w:t>
      </w:r>
      <w:r w:rsidRPr="009366E6">
        <w:rPr>
          <w:rFonts w:ascii="Times New Roman" w:eastAsia="MS Mincho" w:hAnsi="Times New Roman" w:cs="Times New Roman"/>
          <w:sz w:val="24"/>
          <w:szCs w:val="24"/>
          <w:lang w:eastAsia="bg-BG"/>
        </w:rPr>
        <w:t xml:space="preserve"> и подписването на документ, удостоверяващ приемането на стоката и при другите условия на настоящия Договор. </w:t>
      </w:r>
    </w:p>
    <w:p w:rsidR="009366E6" w:rsidRPr="009366E6" w:rsidRDefault="009366E6" w:rsidP="00A87C97">
      <w:pPr>
        <w:widowControl w:val="0"/>
        <w:autoSpaceDE w:val="0"/>
        <w:autoSpaceDN w:val="0"/>
        <w:adjustRightInd w:val="0"/>
        <w:spacing w:after="0" w:line="276" w:lineRule="auto"/>
        <w:jc w:val="both"/>
        <w:rPr>
          <w:rFonts w:ascii="Times New Roman" w:eastAsia="MS Mincho" w:hAnsi="Times New Roman" w:cs="Times New Roman"/>
          <w:sz w:val="24"/>
          <w:szCs w:val="24"/>
          <w:lang w:eastAsia="bg-BG"/>
        </w:rPr>
      </w:pP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MS Mincho" w:hAnsi="Times New Roman" w:cs="Times New Roman"/>
          <w:sz w:val="24"/>
          <w:szCs w:val="24"/>
          <w:lang w:eastAsia="bg-BG"/>
        </w:rPr>
        <w:t xml:space="preserve">(5.12.2) </w:t>
      </w:r>
      <w:r w:rsidRPr="009366E6">
        <w:rPr>
          <w:rFonts w:ascii="Times New Roman" w:eastAsia="Times New Roman" w:hAnsi="Times New Roman" w:cs="Times New Roman"/>
          <w:sz w:val="24"/>
          <w:szCs w:val="24"/>
          <w:lang w:eastAsia="bg-BG"/>
        </w:rPr>
        <w:t xml:space="preserve">Изпълнителят допълва доставката, в случай че същата не отговаря на заявеното количество, в срок от [●] минути от подписване на съответния протокол от Страните.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(5.13) Възложителят не носи отговорност за погиване на доставени количества, надвишаващи заявените, като същите се връщат на Изпълнителя, за негова сметка.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(5.14) Когато Изпълнителят е сключил договор/договори за подизпълнение, работата на подизпълнителите се приема от Възложителя в присъствието на Изпълнителя и подизпълнителя или упълномощени от тях представители.</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6.</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lastRenderedPageBreak/>
        <w:t xml:space="preserve">Собствеността и риска от случайно повреждане или погиване на Продуктите, предмет на доставка преминават от Изпълнителя върху Възложителя от датата на приемането им, вписана в </w:t>
      </w:r>
      <w:r w:rsidRPr="009366E6">
        <w:rPr>
          <w:rFonts w:ascii="Times New Roman" w:eastAsia="Times New Roman" w:hAnsi="Times New Roman" w:cs="Times New Roman"/>
          <w:color w:val="000000"/>
          <w:sz w:val="24"/>
          <w:szCs w:val="24"/>
          <w:lang w:eastAsia="bg-BG"/>
        </w:rPr>
        <w:t>документа, удостоверяващ приемането на стоката (протокол за доставка, търговски документ или друг съотносим документ)</w:t>
      </w:r>
      <w:r w:rsidRPr="009366E6">
        <w:rPr>
          <w:rFonts w:ascii="Times New Roman" w:eastAsia="Times New Roman" w:hAnsi="Times New Roman" w:cs="Times New Roman"/>
          <w:sz w:val="24"/>
          <w:szCs w:val="24"/>
          <w:lang w:eastAsia="bg-BG"/>
        </w:rPr>
        <w:t xml:space="preserve">.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numPr>
          <w:ilvl w:val="0"/>
          <w:numId w:val="1"/>
        </w:numPr>
        <w:tabs>
          <w:tab w:val="left" w:pos="0"/>
        </w:tabs>
        <w:spacing w:after="0" w:line="276" w:lineRule="auto"/>
        <w:ind w:left="2694" w:hanging="2694"/>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ПРАВА И ЗАДЪЛЖЕНИЯ НА ИЗПЪЛНИТЕЛЯ</w:t>
      </w:r>
    </w:p>
    <w:p w:rsidR="00A87C97" w:rsidRDefault="00A87C97"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 xml:space="preserve">Член 7.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color w:val="000000"/>
          <w:sz w:val="24"/>
          <w:szCs w:val="24"/>
          <w:lang w:eastAsia="bg-BG"/>
        </w:rPr>
      </w:pPr>
      <w:r w:rsidRPr="009366E6">
        <w:rPr>
          <w:rFonts w:ascii="Times New Roman" w:eastAsia="Times New Roman" w:hAnsi="Times New Roman" w:cs="Times New Roman"/>
          <w:sz w:val="24"/>
          <w:szCs w:val="24"/>
          <w:lang w:eastAsia="bg-BG"/>
        </w:rPr>
        <w:t>(7.1) Изпълнителят се задължава да доставя Продуктите, предмет на настоящия Договор, отговарящи на изискванията на Договора, както и на условията на Техническото предложение на Изпълнителя и на Техническата спецификация на Възложителя по единични и общи цени, посочени в Ценовото предложение на Изпълнителяили при условията на чл. 2 ал.(2.2).</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(7.2) Изпълнителят е длъжен да изпълни задълженията си по Договора и да упражнява всичките си права, с оглед защита интересите на Възложителя.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(7.3) Изпълнителят се задължава да изпълнява в договорения срок заявките на Възложителя. При невъзможност за доставяне на определените Продукти или количества по получената заявка, незабавно писмено да уведоми Възложителя за отказа за доставка. При системен отказ на Изпълнителя (повече от 3 пъти в рамките на 1 /един/ месец) да изпълни направена заявка, Възложителят има право да прекрати Договора, както и право да получи неустойка в размер на сумата по гаранцията за изпълнение на Договора, включително да усвои сумата по предоставената гаранция.</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(7.4) Изпълнителят е длъжен да извършва т</w:t>
      </w:r>
      <w:r w:rsidRPr="009366E6">
        <w:rPr>
          <w:rFonts w:ascii="Times New Roman" w:eastAsia="Calibri" w:hAnsi="Times New Roman" w:cs="Times New Roman"/>
          <w:sz w:val="24"/>
          <w:szCs w:val="24"/>
        </w:rPr>
        <w:t>ранспортирането на хранителните Продукти за своя сметка и с транспортни средства, които отговарят на всички изисквания (нормативни, санитарно-хигиенни, технически, технологични, изисквания за съхранение и други) за превоз на хранителни Продукти от съответния вид, за които има издадено съответното удостоверение за регистрация на транспортно средство.</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(7.5) Изпълнителят е длъжен да приема и урежда по уговорения ред надлежно предявените от Възложителя рекламации по реда на настоящия Договор</w:t>
      </w:r>
      <w:r w:rsidRPr="009366E6">
        <w:rPr>
          <w:rFonts w:ascii="Times New Roman" w:eastAsia="Calibri" w:hAnsi="Times New Roman" w:cs="Times New Roman"/>
          <w:sz w:val="24"/>
          <w:szCs w:val="24"/>
        </w:rPr>
        <w:t>.</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(7.6) При точно и навременно изпълнение на задълженията си по настоящия Договор, Изпълнителят има право да получи цената по Договора, съгласно определения начин на плащане.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(7.7) Изпълнителят се задължава да сключи договор/договори за подизпълнение с посочените в офертата му подизпълнители в срок от 3</w:t>
      </w:r>
      <w:r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i/>
          <w:sz w:val="24"/>
          <w:szCs w:val="24"/>
        </w:rPr>
        <w:t>три</w:t>
      </w:r>
      <w:r w:rsidRPr="009366E6">
        <w:rPr>
          <w:rFonts w:ascii="Times New Roman" w:eastAsia="Times New Roman" w:hAnsi="Times New Roman" w:cs="Times New Roman"/>
          <w:sz w:val="24"/>
          <w:szCs w:val="24"/>
        </w:rPr>
        <w:t xml:space="preserve">) дни </w:t>
      </w:r>
      <w:r w:rsidRPr="009366E6">
        <w:rPr>
          <w:rFonts w:ascii="Times New Roman" w:eastAsia="Times New Roman" w:hAnsi="Times New Roman" w:cs="Times New Roman"/>
          <w:sz w:val="24"/>
          <w:szCs w:val="24"/>
          <w:lang w:eastAsia="bg-BG"/>
        </w:rPr>
        <w:t xml:space="preserve">от сключване на настоящия Договор. В срок до 3 дни от сключването на договор за подизпълнение или на допълнително споразумение за замяна на посочен в офертата подизпълнител изпълнителят изпраща копие </w:t>
      </w:r>
      <w:r w:rsidRPr="009366E6">
        <w:rPr>
          <w:rFonts w:ascii="Times New Roman" w:eastAsia="Times New Roman" w:hAnsi="Times New Roman" w:cs="Times New Roman"/>
          <w:sz w:val="24"/>
          <w:szCs w:val="24"/>
          <w:lang w:eastAsia="bg-BG"/>
        </w:rPr>
        <w:lastRenderedPageBreak/>
        <w:t xml:space="preserve">на договора или на допълнителното споразумение на възложителя заедно с доказателства, че са изпълнени условията по </w:t>
      </w:r>
      <w:hyperlink r:id="rId8" w:anchor="p28982788" w:tgtFrame="_blank" w:history="1">
        <w:r w:rsidRPr="009366E6">
          <w:rPr>
            <w:rFonts w:ascii="Times New Roman" w:eastAsia="Times New Roman" w:hAnsi="Times New Roman" w:cs="Times New Roman"/>
            <w:sz w:val="24"/>
            <w:szCs w:val="24"/>
            <w:lang w:eastAsia="bg-BG"/>
          </w:rPr>
          <w:t>чл. 66, ал. 2</w:t>
        </w:r>
      </w:hyperlink>
      <w:r w:rsidRPr="009366E6">
        <w:rPr>
          <w:rFonts w:ascii="Times New Roman" w:eastAsia="Times New Roman" w:hAnsi="Times New Roman" w:cs="Times New Roman"/>
          <w:sz w:val="24"/>
          <w:szCs w:val="24"/>
          <w:lang w:eastAsia="bg-BG"/>
        </w:rPr>
        <w:t xml:space="preserve"> и </w:t>
      </w:r>
      <w:hyperlink r:id="rId9" w:anchor="p28982788" w:tgtFrame="_blank" w:history="1">
        <w:r w:rsidRPr="009366E6">
          <w:rPr>
            <w:rFonts w:ascii="Times New Roman" w:eastAsia="Times New Roman" w:hAnsi="Times New Roman" w:cs="Times New Roman"/>
            <w:sz w:val="24"/>
            <w:szCs w:val="24"/>
            <w:lang w:eastAsia="bg-BG"/>
          </w:rPr>
          <w:t>11 ЗОП</w:t>
        </w:r>
      </w:hyperlink>
      <w:r w:rsidRPr="009366E6">
        <w:rPr>
          <w:rFonts w:ascii="Times New Roman" w:eastAsia="Times New Roman" w:hAnsi="Times New Roman" w:cs="Times New Roman"/>
          <w:sz w:val="24"/>
          <w:szCs w:val="24"/>
          <w:lang w:eastAsia="bg-BG"/>
        </w:rPr>
        <w:t>.</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lang w:eastAsia="bg-BG"/>
        </w:rPr>
        <w:t xml:space="preserve">(7.8) </w:t>
      </w:r>
      <w:r w:rsidRPr="009366E6">
        <w:rPr>
          <w:rFonts w:ascii="Times New Roman" w:eastAsia="Times New Roman" w:hAnsi="Times New Roman" w:cs="Times New Roman"/>
          <w:sz w:val="24"/>
          <w:szCs w:val="24"/>
        </w:rPr>
        <w:t>Изпълнителят има право да иска от Възложителя необходимото съдействие за осъществяване на работата по Договора, включително предоставяне на нужната информация и документи за изпълнение на Договора.</w:t>
      </w:r>
    </w:p>
    <w:p w:rsidR="009366E6" w:rsidRPr="009366E6" w:rsidRDefault="009366E6" w:rsidP="00A87C97">
      <w:pPr>
        <w:spacing w:after="0" w:line="276" w:lineRule="auto"/>
        <w:jc w:val="both"/>
        <w:rPr>
          <w:rFonts w:ascii="Times New Roman" w:eastAsia="Times New Roman" w:hAnsi="Times New Roman" w:cs="Times New Roman"/>
          <w:sz w:val="24"/>
          <w:szCs w:val="24"/>
        </w:rPr>
      </w:pPr>
    </w:p>
    <w:p w:rsidR="009366E6" w:rsidRPr="009366E6" w:rsidRDefault="009366E6" w:rsidP="00A87C97">
      <w:pPr>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 xml:space="preserve">(7.9) Изпълнителят се задължава да подпише лично или чрез надлежно упълномощени представители протокола/документа за доставка и/или констативните протоколи, както и другите документи съпътстващи доставката и/или предвидени в настоящия Договор. При отказ на Изпълнителя или на упълномощено от него лице да подпише протокол, предвиден в този договор, </w:t>
      </w:r>
      <w:r w:rsidRPr="009366E6">
        <w:rPr>
          <w:rFonts w:ascii="Times New Roman" w:eastAsia="Times New Roman" w:hAnsi="Times New Roman" w:cs="Times New Roman"/>
          <w:sz w:val="24"/>
          <w:szCs w:val="24"/>
          <w:lang w:eastAsia="bg-BG"/>
        </w:rPr>
        <w:t>Възложителят изпраща на Изпълнителя констативен протокол подписан от свой представител, който е обвързващ за Изпълнителя. Констатации относно Несъответствието/съответствието на доставените Продукти с Техническото предложение (Приложение № 2 към Договора), с Техническата спецификация (Приложение № 1 към Договора) или с изискванията за безопасността на доставения Продукт се вписват в протокола след извършване на лабораторен анализ от Акредитиран орган.</w:t>
      </w:r>
    </w:p>
    <w:p w:rsidR="009366E6" w:rsidRPr="009366E6" w:rsidRDefault="009366E6" w:rsidP="00A87C97">
      <w:pPr>
        <w:spacing w:after="0" w:line="276" w:lineRule="auto"/>
        <w:jc w:val="both"/>
        <w:rPr>
          <w:rFonts w:ascii="Times New Roman" w:eastAsia="Times New Roman" w:hAnsi="Times New Roman" w:cs="Times New Roman"/>
          <w:sz w:val="24"/>
          <w:szCs w:val="24"/>
        </w:rPr>
      </w:pPr>
    </w:p>
    <w:p w:rsidR="009366E6" w:rsidRPr="009366E6" w:rsidRDefault="009366E6" w:rsidP="00A87C97">
      <w:pPr>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(7.10) Изпълнителят носи отговорност за съответствието на доставените Продукти с изискванията на Техническата спецификация и всички останали изисквания по този Договор и е длъжен да обезщети всички вреди, нанесени на Възложителя и/или трети лица от Несъответстващи Продукти.</w:t>
      </w:r>
    </w:p>
    <w:p w:rsidR="009366E6" w:rsidRPr="009366E6" w:rsidRDefault="009366E6" w:rsidP="00A87C97">
      <w:pPr>
        <w:spacing w:after="0" w:line="276" w:lineRule="auto"/>
        <w:jc w:val="both"/>
        <w:rPr>
          <w:rFonts w:ascii="Times New Roman" w:eastAsia="Times New Roman" w:hAnsi="Times New Roman" w:cs="Times New Roman"/>
          <w:sz w:val="24"/>
          <w:szCs w:val="24"/>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numPr>
          <w:ilvl w:val="0"/>
          <w:numId w:val="1"/>
        </w:numPr>
        <w:tabs>
          <w:tab w:val="left" w:pos="0"/>
        </w:tabs>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ПРАВА И ЗАДЪЛЖЕНИЯ НА ВЪЗЛОЖИТЕЛЯ</w:t>
      </w:r>
    </w:p>
    <w:p w:rsidR="009366E6" w:rsidRPr="009366E6" w:rsidRDefault="009366E6" w:rsidP="00A87C97">
      <w:pPr>
        <w:spacing w:after="0" w:line="276" w:lineRule="auto"/>
        <w:ind w:firstLine="567"/>
        <w:jc w:val="center"/>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 xml:space="preserve">Член8. </w:t>
      </w:r>
    </w:p>
    <w:p w:rsidR="009366E6" w:rsidRPr="009366E6" w:rsidRDefault="009366E6" w:rsidP="00A87C97">
      <w:pPr>
        <w:autoSpaceDE w:val="0"/>
        <w:autoSpaceDN w:val="0"/>
        <w:adjustRightInd w:val="0"/>
        <w:spacing w:after="0" w:line="276" w:lineRule="auto"/>
        <w:jc w:val="both"/>
        <w:rPr>
          <w:rFonts w:ascii="Times New Roman" w:eastAsia="Calibri" w:hAnsi="Times New Roman" w:cs="Times New Roman"/>
          <w:b/>
          <w:bCs/>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 xml:space="preserve">(8.1) Възложителят се задължава да заплаща цената на доставените Продукти, съгласно условията и по начина, посочен в настоящия Договор.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 xml:space="preserve">(8.2) Възложителят се задължава да приеме доставката на Продуктите, предмет на доставка по реда на член 5, ако отговарят на договорените изисквания.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 xml:space="preserve">(8.3) Възложителят осигурява свои представители, които да приемат доставките в договореното време.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 xml:space="preserve">(8.4) Възложителят има право да иска от Изпълнителя да изпълнява доставката на Продуктите до посоченото в алинея(5.1) от Договора място на доставка, в срок и без отклонения от договорените изисквания. </w:t>
      </w:r>
    </w:p>
    <w:p w:rsidR="009366E6" w:rsidRPr="009366E6" w:rsidRDefault="009366E6" w:rsidP="00A87C97">
      <w:pPr>
        <w:autoSpaceDE w:val="0"/>
        <w:autoSpaceDN w:val="0"/>
        <w:adjustRightInd w:val="0"/>
        <w:spacing w:after="0" w:line="276" w:lineRule="auto"/>
        <w:jc w:val="both"/>
        <w:rPr>
          <w:rFonts w:ascii="Times New Roman" w:eastAsia="Calibri"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(8.5) Възложителят има право да получава информация по всяко време относно подготовката, хода и организацията по изпълнението на доставката и дейностите, предмет на Договора.</w:t>
      </w:r>
    </w:p>
    <w:p w:rsidR="009366E6" w:rsidRPr="009366E6" w:rsidRDefault="009366E6" w:rsidP="00A87C97">
      <w:pPr>
        <w:autoSpaceDE w:val="0"/>
        <w:autoSpaceDN w:val="0"/>
        <w:adjustRightInd w:val="0"/>
        <w:spacing w:after="0" w:line="276" w:lineRule="auto"/>
        <w:jc w:val="both"/>
        <w:rPr>
          <w:rFonts w:ascii="Times New Roman" w:eastAsia="Calibri"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lastRenderedPageBreak/>
        <w:t>(8.6) Възложителят има право на рекламация на доставените по Договора Продукти, при условията посочени в настоящия Договор.</w:t>
      </w:r>
    </w:p>
    <w:p w:rsidR="009366E6" w:rsidRPr="009366E6" w:rsidRDefault="009366E6" w:rsidP="00A87C97">
      <w:pPr>
        <w:widowControl w:val="0"/>
        <w:autoSpaceDE w:val="0"/>
        <w:autoSpaceDN w:val="0"/>
        <w:adjustRightInd w:val="0"/>
        <w:spacing w:after="0" w:line="276" w:lineRule="auto"/>
        <w:ind w:firstLine="567"/>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(8.7) Възложителят има право да изисква от Изпълнителя замяната на несъответстващи с изискванията на Договора Продукти, или съответно намаляване на цената по реда и в сроковете, определени в член (5.12) от този Договор.</w:t>
      </w:r>
    </w:p>
    <w:p w:rsidR="009366E6" w:rsidRPr="009366E6" w:rsidRDefault="009366E6" w:rsidP="00A87C97">
      <w:pPr>
        <w:spacing w:after="0" w:line="276" w:lineRule="auto"/>
        <w:jc w:val="both"/>
        <w:rPr>
          <w:rFonts w:ascii="Times New Roman" w:eastAsia="Times New Roman" w:hAnsi="Times New Roman" w:cs="Times New Roman"/>
          <w:sz w:val="24"/>
          <w:szCs w:val="24"/>
        </w:rPr>
      </w:pPr>
    </w:p>
    <w:p w:rsidR="009366E6" w:rsidRPr="009366E6" w:rsidRDefault="009366E6" w:rsidP="00A87C97">
      <w:pPr>
        <w:spacing w:after="0" w:line="276" w:lineRule="auto"/>
        <w:jc w:val="both"/>
        <w:rPr>
          <w:rFonts w:ascii="Times New Roman" w:eastAsia="Times New Roman" w:hAnsi="Times New Roman" w:cs="Times New Roman"/>
          <w:bCs/>
          <w:sz w:val="24"/>
          <w:szCs w:val="24"/>
        </w:rPr>
      </w:pPr>
      <w:r w:rsidRPr="009366E6">
        <w:rPr>
          <w:rFonts w:ascii="Times New Roman" w:eastAsia="Times New Roman" w:hAnsi="Times New Roman" w:cs="Times New Roman"/>
          <w:sz w:val="24"/>
          <w:szCs w:val="24"/>
        </w:rPr>
        <w:t xml:space="preserve">(8.8) Възложителят има право да откаже приемането на доставката, когато Изпълнителят не спазва изискванията на Договора и Техническата спецификация, докато Изпълнителят не изпълни изцяло своите задължения съгласно условията на Договора, или </w:t>
      </w:r>
      <w:r w:rsidRPr="009366E6">
        <w:rPr>
          <w:rFonts w:ascii="Times New Roman" w:eastAsia="Times New Roman" w:hAnsi="Times New Roman" w:cs="Times New Roman"/>
          <w:bCs/>
          <w:sz w:val="24"/>
          <w:szCs w:val="24"/>
        </w:rPr>
        <w:t>да откаже да изплати частично или изцяло договорената цена.</w:t>
      </w:r>
    </w:p>
    <w:p w:rsidR="009366E6" w:rsidRPr="009366E6" w:rsidRDefault="009366E6" w:rsidP="00A87C97">
      <w:pPr>
        <w:tabs>
          <w:tab w:val="left" w:pos="8094"/>
        </w:tabs>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tabs>
          <w:tab w:val="left" w:pos="8094"/>
        </w:tabs>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(8.9) </w:t>
      </w:r>
      <w:r w:rsidRPr="009366E6">
        <w:rPr>
          <w:rFonts w:ascii="Times New Roman" w:eastAsia="Times New Roman" w:hAnsi="Times New Roman" w:cs="Times New Roman"/>
          <w:sz w:val="24"/>
          <w:szCs w:val="24"/>
        </w:rPr>
        <w:t>Възложителят има право д</w:t>
      </w:r>
      <w:r w:rsidRPr="009366E6">
        <w:rPr>
          <w:rFonts w:ascii="Times New Roman" w:eastAsia="Times New Roman" w:hAnsi="Times New Roman" w:cs="Times New Roman"/>
          <w:sz w:val="24"/>
          <w:szCs w:val="24"/>
          <w:lang w:eastAsia="bg-BG"/>
        </w:rPr>
        <w:t>а изисква от Изпълнителя да сключи и да му представи копия от договори за подизпълнение с посочените в офертата му подизпълнители.</w:t>
      </w:r>
    </w:p>
    <w:p w:rsidR="009366E6" w:rsidRPr="009366E6" w:rsidRDefault="009366E6" w:rsidP="00A87C97">
      <w:pPr>
        <w:spacing w:after="0" w:line="276" w:lineRule="auto"/>
        <w:jc w:val="both"/>
        <w:rPr>
          <w:rFonts w:ascii="Times New Roman" w:eastAsia="Times New Roman" w:hAnsi="Times New Roman" w:cs="Times New Roman"/>
          <w:b/>
          <w:sz w:val="24"/>
          <w:szCs w:val="24"/>
        </w:rPr>
      </w:pPr>
    </w:p>
    <w:p w:rsidR="009366E6" w:rsidRPr="009366E6" w:rsidRDefault="009366E6" w:rsidP="00A87C97">
      <w:pPr>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 xml:space="preserve">(8.10) Възложителят е длъжен да не разпространява под каквато и да е форма всяка предоставена му от Изпълнителя информация, имаща характер на търговска тайна и изрично упомената от Изпълнителя като такава в представената от него оферта. </w:t>
      </w:r>
    </w:p>
    <w:p w:rsidR="009366E6" w:rsidRPr="009366E6" w:rsidRDefault="009366E6" w:rsidP="00A87C97">
      <w:pPr>
        <w:spacing w:after="0" w:line="276" w:lineRule="auto"/>
        <w:jc w:val="both"/>
        <w:rPr>
          <w:rFonts w:ascii="Times New Roman" w:eastAsia="Times New Roman" w:hAnsi="Times New Roman" w:cs="Times New Roman"/>
          <w:sz w:val="24"/>
          <w:szCs w:val="24"/>
        </w:rPr>
      </w:pPr>
    </w:p>
    <w:p w:rsidR="009366E6" w:rsidRPr="009366E6" w:rsidRDefault="009366E6" w:rsidP="00A87C97">
      <w:pPr>
        <w:tabs>
          <w:tab w:val="left" w:pos="0"/>
        </w:tabs>
        <w:spacing w:after="0" w:line="276" w:lineRule="auto"/>
        <w:ind w:left="3261"/>
        <w:contextualSpacing/>
        <w:rPr>
          <w:rFonts w:ascii="Times New Roman" w:eastAsia="Times New Roman" w:hAnsi="Times New Roman" w:cs="Times New Roman"/>
          <w:b/>
          <w:sz w:val="24"/>
          <w:szCs w:val="24"/>
          <w:lang w:val="en-US" w:eastAsia="bg-BG"/>
        </w:rPr>
      </w:pPr>
    </w:p>
    <w:p w:rsidR="009366E6" w:rsidRPr="009366E6" w:rsidRDefault="009366E6" w:rsidP="00A87C97">
      <w:pPr>
        <w:numPr>
          <w:ilvl w:val="0"/>
          <w:numId w:val="1"/>
        </w:numPr>
        <w:tabs>
          <w:tab w:val="left" w:pos="0"/>
        </w:tabs>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ГАРАНЦИЯ ЗА ИЗПЪЛНЕНИЕ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9. Видове гаранции, размер и форма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u w:val="single"/>
          <w:lang w:eastAsia="bg-BG"/>
        </w:rPr>
      </w:pPr>
      <w:r w:rsidRPr="009366E6">
        <w:rPr>
          <w:rFonts w:ascii="Times New Roman" w:eastAsia="Times New Roman" w:hAnsi="Times New Roman" w:cs="Times New Roman"/>
          <w:sz w:val="24"/>
          <w:szCs w:val="24"/>
          <w:u w:val="single"/>
          <w:lang w:eastAsia="bg-BG"/>
        </w:rPr>
        <w:t>(9.1) Видове и размер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(9.1.1) Изпълнителят гарантира изпълнението на произтичащите от настоящия Договор свои задължения с гаранция за изпълнение в размер на 4,5% /</w:t>
      </w:r>
      <w:r w:rsidRPr="009366E6">
        <w:rPr>
          <w:rFonts w:ascii="Times New Roman" w:eastAsia="Times New Roman" w:hAnsi="Times New Roman" w:cs="Times New Roman"/>
          <w:i/>
          <w:sz w:val="24"/>
          <w:szCs w:val="24"/>
          <w:lang w:eastAsia="bg-BG"/>
        </w:rPr>
        <w:t>четири цяло и пет %/</w:t>
      </w:r>
      <w:r w:rsidRPr="009366E6">
        <w:rPr>
          <w:rFonts w:ascii="Times New Roman" w:eastAsia="Times New Roman" w:hAnsi="Times New Roman" w:cs="Times New Roman"/>
          <w:sz w:val="24"/>
          <w:szCs w:val="24"/>
          <w:lang w:eastAsia="bg-BG"/>
        </w:rPr>
        <w:t xml:space="preserve">  от стойността на Договора по алинея (2.1) или сумата от </w:t>
      </w:r>
      <w:r w:rsidR="00892929">
        <w:rPr>
          <w:rFonts w:ascii="Times New Roman" w:eastAsia="Times New Roman" w:hAnsi="Times New Roman" w:cs="Times New Roman"/>
          <w:sz w:val="24"/>
          <w:szCs w:val="24"/>
          <w:lang w:eastAsia="bg-BG"/>
        </w:rPr>
        <w:t>8 267,40</w:t>
      </w:r>
      <w:r w:rsidRPr="009366E6">
        <w:rPr>
          <w:rFonts w:ascii="Times New Roman" w:eastAsia="Times New Roman" w:hAnsi="Times New Roman" w:cs="Times New Roman"/>
          <w:sz w:val="24"/>
          <w:szCs w:val="24"/>
          <w:lang w:eastAsia="bg-BG"/>
        </w:rPr>
        <w:t xml:space="preserve"> лева </w:t>
      </w:r>
      <w:r w:rsidR="001868BD">
        <w:rPr>
          <w:rFonts w:ascii="Times New Roman" w:eastAsia="Times New Roman" w:hAnsi="Times New Roman" w:cs="Times New Roman"/>
          <w:sz w:val="24"/>
          <w:szCs w:val="24"/>
          <w:lang w:eastAsia="bg-BG"/>
        </w:rPr>
        <w:t>(</w:t>
      </w:r>
      <w:r w:rsidR="00892929">
        <w:rPr>
          <w:rFonts w:ascii="Times New Roman" w:eastAsia="Times New Roman" w:hAnsi="Times New Roman" w:cs="Times New Roman"/>
          <w:sz w:val="24"/>
          <w:szCs w:val="24"/>
          <w:lang w:eastAsia="bg-BG"/>
        </w:rPr>
        <w:t>осем</w:t>
      </w:r>
      <w:r w:rsidRPr="009366E6">
        <w:rPr>
          <w:rFonts w:ascii="Times New Roman" w:eastAsia="Times New Roman" w:hAnsi="Times New Roman" w:cs="Times New Roman"/>
          <w:sz w:val="24"/>
          <w:szCs w:val="24"/>
          <w:lang w:eastAsia="bg-BG"/>
        </w:rPr>
        <w:t xml:space="preserve"> хиляди </w:t>
      </w:r>
      <w:r w:rsidR="00892929">
        <w:rPr>
          <w:rFonts w:ascii="Times New Roman" w:eastAsia="Times New Roman" w:hAnsi="Times New Roman" w:cs="Times New Roman"/>
          <w:sz w:val="24"/>
          <w:szCs w:val="24"/>
          <w:lang w:eastAsia="bg-BG"/>
        </w:rPr>
        <w:t>двеста шестдесет и седем</w:t>
      </w:r>
      <w:r w:rsidR="007C579C">
        <w:rPr>
          <w:rFonts w:ascii="Times New Roman" w:eastAsia="Times New Roman" w:hAnsi="Times New Roman" w:cs="Times New Roman"/>
          <w:sz w:val="24"/>
          <w:szCs w:val="24"/>
          <w:lang w:eastAsia="bg-BG"/>
        </w:rPr>
        <w:t xml:space="preserve"> лева и </w:t>
      </w:r>
      <w:r w:rsidR="00892929">
        <w:rPr>
          <w:rFonts w:ascii="Times New Roman" w:eastAsia="Times New Roman" w:hAnsi="Times New Roman" w:cs="Times New Roman"/>
          <w:sz w:val="24"/>
          <w:szCs w:val="24"/>
          <w:lang w:eastAsia="bg-BG"/>
        </w:rPr>
        <w:t>40</w:t>
      </w:r>
      <w:r w:rsidRPr="009366E6">
        <w:rPr>
          <w:rFonts w:ascii="Times New Roman" w:eastAsia="Times New Roman" w:hAnsi="Times New Roman" w:cs="Times New Roman"/>
          <w:sz w:val="24"/>
          <w:szCs w:val="24"/>
          <w:lang w:eastAsia="bg-BG"/>
        </w:rPr>
        <w:t xml:space="preserve"> ст.);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(9.1.2) Изпълнителят представя документи за внесена гаранция за изпълнение на Договора към датата на сключването му.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u w:val="single"/>
          <w:lang w:eastAsia="bg-BG"/>
        </w:rPr>
      </w:pPr>
      <w:r w:rsidRPr="009366E6">
        <w:rPr>
          <w:rFonts w:ascii="Times New Roman" w:eastAsia="Times New Roman" w:hAnsi="Times New Roman" w:cs="Times New Roman"/>
          <w:sz w:val="24"/>
          <w:szCs w:val="24"/>
          <w:u w:val="single"/>
          <w:lang w:eastAsia="bg-BG"/>
        </w:rPr>
        <w:t>(9.2) Форма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Изпълнителят избира формата на гаранцията измежду една от следните: (i) парична сума внесена по банковата сметка на Възложителя; (ii) банкова гаранция; или (iii) застраховка, която обезпечава изпълнението чрез покритие на отговорността на Изпълнителя.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10. Изисквания по отношение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(10.1) Когато гаранцията се представя във вид на </w:t>
      </w:r>
      <w:r w:rsidRPr="009366E6">
        <w:rPr>
          <w:rFonts w:ascii="Times New Roman" w:eastAsia="Times New Roman" w:hAnsi="Times New Roman" w:cs="Times New Roman"/>
          <w:b/>
          <w:sz w:val="24"/>
          <w:szCs w:val="24"/>
          <w:lang w:eastAsia="bg-BG"/>
        </w:rPr>
        <w:t>парична сума</w:t>
      </w:r>
      <w:r w:rsidRPr="009366E6">
        <w:rPr>
          <w:rFonts w:ascii="Times New Roman" w:eastAsia="Times New Roman" w:hAnsi="Times New Roman" w:cs="Times New Roman"/>
          <w:sz w:val="24"/>
          <w:szCs w:val="24"/>
          <w:lang w:eastAsia="bg-BG"/>
        </w:rPr>
        <w:t xml:space="preserve">, тя се внася по следната банкова сметка на Възложителя: </w:t>
      </w:r>
    </w:p>
    <w:p w:rsidR="009366E6" w:rsidRPr="009366E6" w:rsidRDefault="009366E6" w:rsidP="00A87C97">
      <w:pPr>
        <w:spacing w:after="0" w:line="276" w:lineRule="auto"/>
        <w:jc w:val="both"/>
        <w:rPr>
          <w:rFonts w:ascii="Times New Roman" w:eastAsia="Calibri" w:hAnsi="Times New Roman" w:cs="Times New Roman"/>
          <w:sz w:val="24"/>
          <w:szCs w:val="24"/>
          <w:lang w:eastAsia="bg-BG"/>
        </w:rPr>
      </w:pPr>
      <w:r w:rsidRPr="009366E6">
        <w:rPr>
          <w:rFonts w:ascii="Times New Roman" w:eastAsia="Calibri" w:hAnsi="Times New Roman" w:cs="Times New Roman"/>
          <w:sz w:val="24"/>
          <w:szCs w:val="24"/>
          <w:lang w:eastAsia="bg-BG"/>
        </w:rPr>
        <w:lastRenderedPageBreak/>
        <w:t>Банка:</w:t>
      </w:r>
      <w:r w:rsidRPr="009366E6">
        <w:rPr>
          <w:rFonts w:ascii="Times New Roman" w:eastAsia="Calibri" w:hAnsi="Times New Roman" w:cs="Times New Roman"/>
          <w:sz w:val="24"/>
          <w:szCs w:val="24"/>
          <w:lang w:eastAsia="bg-BG"/>
        </w:rPr>
        <w:tab/>
        <w:t>Общинска банка АД - ФЦ Велико Търново</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BIC:</w:t>
      </w:r>
      <w:r w:rsidRPr="009366E6">
        <w:rPr>
          <w:rFonts w:ascii="Times New Roman" w:eastAsia="Times New Roman" w:hAnsi="Times New Roman" w:cs="Times New Roman"/>
          <w:sz w:val="24"/>
          <w:szCs w:val="24"/>
          <w:lang w:eastAsia="bg-BG"/>
        </w:rPr>
        <w:tab/>
        <w:t xml:space="preserve">SOMBBGSF </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IBAN:</w:t>
      </w:r>
      <w:r w:rsidRPr="009366E6">
        <w:rPr>
          <w:rFonts w:ascii="Times New Roman" w:eastAsia="Times New Roman" w:hAnsi="Times New Roman" w:cs="Times New Roman"/>
          <w:sz w:val="24"/>
          <w:szCs w:val="24"/>
          <w:lang w:eastAsia="bg-BG"/>
        </w:rPr>
        <w:tab/>
        <w:t>BG 97 SOMB 9130 3324 7580 01.</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Всички банкови разходи, свързани с преводите на сумата са за сметка на Изпълнителя;</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F51346" w:rsidRPr="00F51346" w:rsidRDefault="009366E6" w:rsidP="00A87C97">
      <w:pPr>
        <w:pStyle w:val="Default"/>
        <w:spacing w:before="120" w:line="276" w:lineRule="auto"/>
        <w:jc w:val="both"/>
        <w:rPr>
          <w:lang w:val="bg-BG"/>
        </w:rPr>
      </w:pPr>
      <w:r w:rsidRPr="009366E6">
        <w:rPr>
          <w:lang w:eastAsia="bg-BG"/>
        </w:rPr>
        <w:t xml:space="preserve">(10.2) Когато Изпълнителят представя </w:t>
      </w:r>
      <w:r w:rsidRPr="009366E6">
        <w:rPr>
          <w:b/>
          <w:lang w:eastAsia="bg-BG"/>
        </w:rPr>
        <w:t>банкова гаранция</w:t>
      </w:r>
      <w:r w:rsidRPr="009366E6">
        <w:rPr>
          <w:lang w:eastAsia="bg-BG"/>
        </w:rPr>
        <w:t xml:space="preserve"> се представя оригиналът й, като тя е безусловна, неотменяема и непрехвърляема като покрива 100 % (сто процента) от стойността на гаранцията за изпълнението му със срок на валидност, срока на действие на Договора, плюс </w:t>
      </w:r>
      <w:r w:rsidRPr="009366E6">
        <w:t>30 (</w:t>
      </w:r>
      <w:r w:rsidRPr="009366E6">
        <w:rPr>
          <w:i/>
        </w:rPr>
        <w:t>тридесет</w:t>
      </w:r>
      <w:r w:rsidRPr="00F51346">
        <w:rPr>
          <w:lang w:val="bg-BG"/>
        </w:rPr>
        <w:t>) дни</w:t>
      </w:r>
      <w:r w:rsidRPr="00F51346">
        <w:rPr>
          <w:lang w:val="bg-BG" w:eastAsia="bg-BG"/>
        </w:rPr>
        <w:t>.</w:t>
      </w:r>
      <w:r w:rsidR="00F51346" w:rsidRPr="00F51346">
        <w:rPr>
          <w:lang w:val="bg-BG"/>
        </w:rPr>
        <w:t xml:space="preserve"> В случай, че срокът на банковата гаранция изтича преди пълното уреждане на отношенията на страните по догово</w:t>
      </w:r>
      <w:r w:rsidR="00F51346" w:rsidRPr="00F51346">
        <w:rPr>
          <w:color w:val="auto"/>
          <w:lang w:val="bg-BG"/>
        </w:rPr>
        <w:t>ра</w:t>
      </w:r>
      <w:r w:rsidR="00F51346" w:rsidRPr="00F51346">
        <w:rPr>
          <w:lang w:val="bg-BG"/>
        </w:rPr>
        <w:t xml:space="preserve"> и ИЗПЪЛНИТЕЛЯТ не я поднови до седем дни преди изтичането й, ВЪЗЛОЖИТЕЛЯТ има право да поиска изплащането й от банката-гарант, и да я трансформира в безлихвен паричен депозит по сметките си, като задържи депозита до окончателното уреждане на своите претенции. </w:t>
      </w:r>
    </w:p>
    <w:p w:rsidR="009366E6" w:rsidRPr="00F5134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(10.2.1) 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(10.2.2) 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Изпълнителя.</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179AC"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(10.3). </w:t>
      </w:r>
      <w:r w:rsidRPr="009366E6">
        <w:rPr>
          <w:rFonts w:ascii="Times New Roman" w:eastAsia="Times New Roman" w:hAnsi="Times New Roman" w:cs="Times New Roman"/>
          <w:b/>
          <w:sz w:val="24"/>
          <w:szCs w:val="24"/>
          <w:lang w:eastAsia="bg-BG"/>
        </w:rPr>
        <w:t>Застраховката</w:t>
      </w:r>
      <w:r w:rsidRPr="009366E6">
        <w:rPr>
          <w:rFonts w:ascii="Times New Roman" w:eastAsia="Times New Roman" w:hAnsi="Times New Roman" w:cs="Times New Roman"/>
          <w:sz w:val="24"/>
          <w:szCs w:val="24"/>
          <w:lang w:eastAsia="bg-BG"/>
        </w:rPr>
        <w:t xml:space="preserve">, която обезпечава изпълнението, чрез покритие на отговорността на Изпълнителя, е със срок на валидност, срока на действие на договора, плюс </w:t>
      </w:r>
      <w:r w:rsidRPr="009366E6">
        <w:rPr>
          <w:rFonts w:ascii="Times New Roman" w:eastAsia="Times New Roman" w:hAnsi="Times New Roman" w:cs="Times New Roman"/>
          <w:sz w:val="24"/>
          <w:szCs w:val="24"/>
        </w:rPr>
        <w:t>30 (</w:t>
      </w:r>
      <w:r w:rsidRPr="009366E6">
        <w:rPr>
          <w:rFonts w:ascii="Times New Roman" w:eastAsia="Times New Roman" w:hAnsi="Times New Roman" w:cs="Times New Roman"/>
          <w:i/>
          <w:sz w:val="24"/>
          <w:szCs w:val="24"/>
        </w:rPr>
        <w:t>тридесет</w:t>
      </w:r>
      <w:r w:rsidRPr="009366E6">
        <w:rPr>
          <w:rFonts w:ascii="Times New Roman" w:eastAsia="Times New Roman" w:hAnsi="Times New Roman" w:cs="Times New Roman"/>
          <w:sz w:val="24"/>
          <w:szCs w:val="24"/>
          <w:lang w:val="en-US"/>
        </w:rPr>
        <w:t>)</w:t>
      </w:r>
      <w:r w:rsidRPr="009366E6">
        <w:rPr>
          <w:rFonts w:ascii="Times New Roman" w:eastAsia="Times New Roman" w:hAnsi="Times New Roman" w:cs="Times New Roman"/>
          <w:sz w:val="24"/>
          <w:szCs w:val="24"/>
        </w:rPr>
        <w:t xml:space="preserve"> дни</w:t>
      </w:r>
      <w:r w:rsidRPr="009366E6">
        <w:rPr>
          <w:rFonts w:ascii="Times New Roman" w:eastAsia="Times New Roman" w:hAnsi="Times New Roman" w:cs="Times New Roman"/>
          <w:sz w:val="24"/>
          <w:szCs w:val="24"/>
          <w:lang w:eastAsia="bg-BG"/>
        </w:rPr>
        <w:t xml:space="preserve">.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 на основание за това, са за сметка на Изпълнителя. </w:t>
      </w:r>
    </w:p>
    <w:p w:rsidR="009179AC" w:rsidRDefault="009179AC" w:rsidP="00A87C97">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179AC" w:rsidRPr="009179AC" w:rsidRDefault="009179AC" w:rsidP="00A87C97">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(10.4.) </w:t>
      </w:r>
      <w:r w:rsidRPr="009179AC">
        <w:rPr>
          <w:rFonts w:ascii="Times New Roman" w:eastAsia="Times New Roman" w:hAnsi="Times New Roman" w:cs="Times New Roman"/>
          <w:sz w:val="24"/>
          <w:szCs w:val="24"/>
          <w:lang w:eastAsia="bg-BG"/>
        </w:rPr>
        <w:t>ВЪЗЛОЖИТЕЛЯТ има право да изисква от ИЗПЪЛНИТЕЛЯ доказателства за наличието и валидността на застрахователен договор (копия от застрахователни полици и платежни документи за платени застрахователни премии). Тези документи се представят в 7-дневен срок от писменото им поискване.</w:t>
      </w:r>
    </w:p>
    <w:p w:rsidR="009179AC" w:rsidRDefault="009179AC" w:rsidP="00A87C97">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179AC" w:rsidRPr="009179AC" w:rsidRDefault="009179AC" w:rsidP="00A87C97">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(10.5.) </w:t>
      </w:r>
      <w:r w:rsidRPr="009179AC">
        <w:rPr>
          <w:rFonts w:ascii="Times New Roman" w:eastAsia="Times New Roman" w:hAnsi="Times New Roman" w:cs="Times New Roman"/>
          <w:sz w:val="24"/>
          <w:szCs w:val="24"/>
          <w:lang w:eastAsia="bg-BG"/>
        </w:rPr>
        <w:t xml:space="preserve">В случай че ВЪЗЛОЖИТЕЛЯТ констатира неизпълнение на задължението за сключване и поддържане на застраховка от ИЗПЪЛНИТЕЛЯ, той може да спре/задържи/ плащания, които му дължи, в размер на целия размер на гаранцията за изпълнение. В този случай гаранцията за изпълнение се приема, че се трансформира в парична форма и ВЪЗЛОЖИТЕЛЯТ я задържа за срок, съгласно договорените условия, докато </w:t>
      </w:r>
      <w:r w:rsidRPr="009179AC">
        <w:rPr>
          <w:rFonts w:ascii="Times New Roman" w:eastAsia="Times New Roman" w:hAnsi="Times New Roman" w:cs="Times New Roman"/>
          <w:sz w:val="24"/>
          <w:szCs w:val="24"/>
          <w:lang w:eastAsia="bg-BG"/>
        </w:rPr>
        <w:lastRenderedPageBreak/>
        <w:t xml:space="preserve">ИЗПЪЛНИТЕЛЯТ не я представи в друга форма. </w:t>
      </w:r>
    </w:p>
    <w:p w:rsidR="009179AC" w:rsidRPr="009179AC" w:rsidRDefault="009179AC" w:rsidP="00A87C97">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(10.6.) </w:t>
      </w:r>
      <w:r w:rsidRPr="009179AC">
        <w:rPr>
          <w:rFonts w:ascii="Times New Roman" w:eastAsia="Times New Roman" w:hAnsi="Times New Roman" w:cs="Times New Roman"/>
          <w:sz w:val="24"/>
          <w:szCs w:val="24"/>
          <w:lang w:eastAsia="bg-BG"/>
        </w:rPr>
        <w:t>В случай, че не са налице дължими към ИЗПЪЛНИТЕЛЯ плащания и ИЗПЪЛНИТЕЛЯ не изпълни задължението си за поддържане на валидна застрахователна полица, ВЪЗЛОЖИТЕЛЯТ може едностранно да прекрати договора с предизвестие, като ИЗПЪЛНИТЕЛЯ дължи гаранцията за изпълнение в парична сума в седемдневен срок от датата на прекратяването.</w:t>
      </w:r>
    </w:p>
    <w:p w:rsidR="009179AC" w:rsidRDefault="009179AC" w:rsidP="00A87C97">
      <w:pPr>
        <w:spacing w:after="0" w:line="276" w:lineRule="auto"/>
        <w:jc w:val="both"/>
        <w:rPr>
          <w:rFonts w:ascii="Times New Roman" w:eastAsia="Times New Roman" w:hAnsi="Times New Roman" w:cs="Times New Roman"/>
          <w:sz w:val="24"/>
          <w:szCs w:val="24"/>
          <w:lang w:eastAsia="bg-BG"/>
        </w:rPr>
      </w:pPr>
    </w:p>
    <w:p w:rsidR="009179AC" w:rsidRPr="009179AC" w:rsidRDefault="009179AC" w:rsidP="00A87C97">
      <w:pPr>
        <w:spacing w:after="0" w:line="276"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(10.7.) </w:t>
      </w:r>
      <w:r w:rsidRPr="009179AC">
        <w:rPr>
          <w:rFonts w:ascii="Times New Roman" w:eastAsia="Times New Roman" w:hAnsi="Times New Roman" w:cs="Times New Roman"/>
          <w:sz w:val="24"/>
          <w:szCs w:val="24"/>
          <w:lang w:eastAsia="bg-BG"/>
        </w:rPr>
        <w:t>ВЪЗЛОЖИТЕЛЯТ не дължи лихва за времето, през което средствата по Гаранцията за изпълнение са престояли при него законосъобразно.</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11. Задържане и освобождаване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(11.1). Възложителят освобождава гаранцията за изпълнение на Договора при условия, както следва:</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 (11.1.</w:t>
      </w:r>
      <w:r w:rsidR="00EA731B">
        <w:rPr>
          <w:rFonts w:ascii="Times New Roman" w:eastAsia="Times New Roman" w:hAnsi="Times New Roman" w:cs="Times New Roman"/>
          <w:sz w:val="24"/>
          <w:szCs w:val="24"/>
          <w:lang w:eastAsia="bg-BG"/>
        </w:rPr>
        <w:t>1</w:t>
      </w:r>
      <w:r w:rsidRPr="009366E6">
        <w:rPr>
          <w:rFonts w:ascii="Times New Roman" w:eastAsia="Times New Roman" w:hAnsi="Times New Roman" w:cs="Times New Roman"/>
          <w:sz w:val="24"/>
          <w:szCs w:val="24"/>
          <w:lang w:eastAsia="bg-BG"/>
        </w:rPr>
        <w:t xml:space="preserve">) окончателно освобождаване на остатъчната сума по гаранцията се извършва в срок от </w:t>
      </w:r>
      <w:r w:rsidRPr="009366E6">
        <w:rPr>
          <w:rFonts w:ascii="Times New Roman" w:eastAsia="Times New Roman" w:hAnsi="Times New Roman" w:cs="Times New Roman"/>
          <w:sz w:val="24"/>
          <w:szCs w:val="24"/>
        </w:rPr>
        <w:t>30 (</w:t>
      </w:r>
      <w:r w:rsidRPr="009366E6">
        <w:rPr>
          <w:rFonts w:ascii="Times New Roman" w:eastAsia="Times New Roman" w:hAnsi="Times New Roman" w:cs="Times New Roman"/>
          <w:i/>
          <w:sz w:val="24"/>
          <w:szCs w:val="24"/>
        </w:rPr>
        <w:t>тридесет</w:t>
      </w:r>
      <w:r w:rsidRPr="009366E6">
        <w:rPr>
          <w:rFonts w:ascii="Times New Roman" w:eastAsia="Times New Roman" w:hAnsi="Times New Roman" w:cs="Times New Roman"/>
          <w:sz w:val="24"/>
          <w:szCs w:val="24"/>
          <w:lang w:val="en-US"/>
        </w:rPr>
        <w:t>)</w:t>
      </w:r>
      <w:r w:rsidRPr="009366E6">
        <w:rPr>
          <w:rFonts w:ascii="Times New Roman" w:eastAsia="Times New Roman" w:hAnsi="Times New Roman" w:cs="Times New Roman"/>
          <w:sz w:val="24"/>
          <w:szCs w:val="24"/>
        </w:rPr>
        <w:t xml:space="preserve"> дни</w:t>
      </w:r>
      <w:r w:rsidRPr="009366E6">
        <w:rPr>
          <w:rFonts w:ascii="Times New Roman" w:eastAsia="Times New Roman" w:hAnsi="Times New Roman" w:cs="Times New Roman"/>
          <w:sz w:val="24"/>
          <w:szCs w:val="24"/>
          <w:lang w:eastAsia="bg-BG"/>
        </w:rPr>
        <w:t>, след изтичане на срока на настоящия Договор, посочен в алинея (4.1).</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w:t>
      </w:r>
      <w:r w:rsidR="0004469F">
        <w:rPr>
          <w:rFonts w:ascii="Times New Roman" w:eastAsia="Times New Roman" w:hAnsi="Times New Roman" w:cs="Times New Roman"/>
          <w:sz w:val="24"/>
          <w:szCs w:val="24"/>
          <w:lang w:eastAsia="bg-BG"/>
        </w:rPr>
        <w:t>2</w:t>
      </w:r>
      <w:r w:rsidRPr="009366E6">
        <w:rPr>
          <w:rFonts w:ascii="Times New Roman" w:eastAsia="Times New Roman" w:hAnsi="Times New Roman" w:cs="Times New Roman"/>
          <w:sz w:val="24"/>
          <w:szCs w:val="24"/>
          <w:lang w:eastAsia="bg-BG"/>
        </w:rPr>
        <w:t>) Възложителят не дължи лихви върху сумите по предоставените гаранции, независимо от формата, под която са предоставени.</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w:t>
      </w:r>
      <w:r w:rsidR="0004469F">
        <w:rPr>
          <w:rFonts w:ascii="Times New Roman" w:eastAsia="Times New Roman" w:hAnsi="Times New Roman" w:cs="Times New Roman"/>
          <w:sz w:val="24"/>
          <w:szCs w:val="24"/>
          <w:lang w:eastAsia="bg-BG"/>
        </w:rPr>
        <w:t>3</w:t>
      </w:r>
      <w:r w:rsidRPr="009366E6">
        <w:rPr>
          <w:rFonts w:ascii="Times New Roman" w:eastAsia="Times New Roman" w:hAnsi="Times New Roman" w:cs="Times New Roman"/>
          <w:sz w:val="24"/>
          <w:szCs w:val="24"/>
          <w:lang w:eastAsia="bg-BG"/>
        </w:rPr>
        <w:t>) 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w:t>
      </w:r>
      <w:r w:rsidR="0004469F">
        <w:rPr>
          <w:rFonts w:ascii="Times New Roman" w:eastAsia="Times New Roman" w:hAnsi="Times New Roman" w:cs="Times New Roman"/>
          <w:sz w:val="24"/>
          <w:szCs w:val="24"/>
          <w:lang w:eastAsia="bg-BG"/>
        </w:rPr>
        <w:t>4</w:t>
      </w:r>
      <w:r w:rsidRPr="009366E6">
        <w:rPr>
          <w:rFonts w:ascii="Times New Roman" w:eastAsia="Times New Roman" w:hAnsi="Times New Roman" w:cs="Times New Roman"/>
          <w:sz w:val="24"/>
          <w:szCs w:val="24"/>
          <w:lang w:eastAsia="bg-BG"/>
        </w:rPr>
        <w:t>) Възложителят има право да задържи изцяло или частично гаранцията за изпълнение при пълно или частично неизпълнение на задълженията по настоящия Договор от страна на Изпълнителя и/или при разваляне или прекратяване на настоящия Договор по вина на Изпълнителя. В тези случаи, Възложителят има право да усвои от гаранцията за изпълнение суми, покриващи отговорността на Изпълнителя за неизпълнението. В допълнение към горното, Страните изрично се споразумяват, че: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w:t>
      </w:r>
      <w:r w:rsidR="0004469F">
        <w:rPr>
          <w:rFonts w:ascii="Times New Roman" w:eastAsia="Times New Roman" w:hAnsi="Times New Roman" w:cs="Times New Roman"/>
          <w:sz w:val="24"/>
          <w:szCs w:val="24"/>
          <w:lang w:eastAsia="bg-BG"/>
        </w:rPr>
        <w:t>4</w:t>
      </w:r>
      <w:r w:rsidRPr="009366E6">
        <w:rPr>
          <w:rFonts w:ascii="Times New Roman" w:eastAsia="Times New Roman" w:hAnsi="Times New Roman" w:cs="Times New Roman"/>
          <w:sz w:val="24"/>
          <w:szCs w:val="24"/>
          <w:lang w:eastAsia="bg-BG"/>
        </w:rPr>
        <w:t>.1)Възложителят има право да задържи гаранцията в пълен размер при системен (три или повече пъти в рамките на един месец) отказ от страна на Изпълнителя за доставка на заявени от Възложителя Продукти; и/или при системно (три или повече пъти в рамките на един месец) Несъответствие на доставените Продукти с договорените изисквания; както и че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w:t>
      </w:r>
      <w:r w:rsidR="0004469F">
        <w:rPr>
          <w:rFonts w:ascii="Times New Roman" w:eastAsia="Times New Roman" w:hAnsi="Times New Roman" w:cs="Times New Roman"/>
          <w:sz w:val="24"/>
          <w:szCs w:val="24"/>
          <w:lang w:eastAsia="bg-BG"/>
        </w:rPr>
        <w:t>4</w:t>
      </w:r>
      <w:r w:rsidRPr="009366E6">
        <w:rPr>
          <w:rFonts w:ascii="Times New Roman" w:eastAsia="Times New Roman" w:hAnsi="Times New Roman" w:cs="Times New Roman"/>
          <w:sz w:val="24"/>
          <w:szCs w:val="24"/>
          <w:lang w:eastAsia="bg-BG"/>
        </w:rPr>
        <w:t>.2) При неизпълнение на задължения на Изпълнителя за отстраняване на явни и/или скрити Несъответствия, установени по предвидения в Договора ред, в договорения срок, както и отказ за доставка на заявени Продукти, Възложителят има право да задържи от гаранцията за изпълнение суми, на стойност съответно на Несъответстващите Продукти или на Продуктите, чиято доставка е отказана.</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w:t>
      </w:r>
      <w:r w:rsidR="0004469F">
        <w:rPr>
          <w:rFonts w:ascii="Times New Roman" w:eastAsia="Times New Roman" w:hAnsi="Times New Roman" w:cs="Times New Roman"/>
          <w:sz w:val="24"/>
          <w:szCs w:val="24"/>
          <w:lang w:eastAsia="bg-BG"/>
        </w:rPr>
        <w:t>5</w:t>
      </w:r>
      <w:r w:rsidRPr="009366E6">
        <w:rPr>
          <w:rFonts w:ascii="Times New Roman" w:eastAsia="Times New Roman" w:hAnsi="Times New Roman" w:cs="Times New Roman"/>
          <w:sz w:val="24"/>
          <w:szCs w:val="24"/>
          <w:lang w:eastAsia="bg-BG"/>
        </w:rPr>
        <w:t>) Възложителят има право да задържа от сумите по гаранцията за изпълнение суми равни на размера на начислените неустойки и обезщетения по настоящия Договор, поради неизпълнение на задълженията на Изпълнителя.</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
          <w:sz w:val="24"/>
          <w:szCs w:val="24"/>
        </w:rPr>
      </w:pPr>
      <w:r w:rsidRPr="009366E6">
        <w:rPr>
          <w:rFonts w:ascii="Times New Roman" w:eastAsia="Calibri" w:hAnsi="Times New Roman" w:cs="Times New Roman"/>
          <w:sz w:val="24"/>
          <w:szCs w:val="24"/>
        </w:rPr>
        <w:t>(11.</w:t>
      </w:r>
      <w:r w:rsidR="0004469F">
        <w:rPr>
          <w:rFonts w:ascii="Times New Roman" w:eastAsia="Calibri" w:hAnsi="Times New Roman" w:cs="Times New Roman"/>
          <w:sz w:val="24"/>
          <w:szCs w:val="24"/>
        </w:rPr>
        <w:t>6</w:t>
      </w:r>
      <w:r w:rsidRPr="009366E6">
        <w:rPr>
          <w:rFonts w:ascii="Times New Roman" w:eastAsia="Calibri" w:hAnsi="Times New Roman" w:cs="Times New Roman"/>
          <w:sz w:val="24"/>
          <w:szCs w:val="24"/>
        </w:rPr>
        <w:t xml:space="preserve">) В случай на задържане от Възложителя на суми от гаранциите, Изпълнителят е длъжен в срок до </w:t>
      </w:r>
      <w:r w:rsidRPr="009366E6">
        <w:rPr>
          <w:rFonts w:ascii="Times New Roman" w:eastAsia="Times New Roman" w:hAnsi="Times New Roman" w:cs="Times New Roman"/>
          <w:sz w:val="24"/>
          <w:szCs w:val="24"/>
        </w:rPr>
        <w:t>7 (</w:t>
      </w:r>
      <w:r w:rsidRPr="009366E6">
        <w:rPr>
          <w:rFonts w:ascii="Times New Roman" w:eastAsia="Times New Roman" w:hAnsi="Times New Roman" w:cs="Times New Roman"/>
          <w:i/>
          <w:sz w:val="24"/>
          <w:szCs w:val="24"/>
        </w:rPr>
        <w:t>седем</w:t>
      </w:r>
      <w:r w:rsidRPr="009366E6">
        <w:rPr>
          <w:rFonts w:ascii="Times New Roman" w:eastAsia="Times New Roman" w:hAnsi="Times New Roman" w:cs="Times New Roman"/>
          <w:sz w:val="24"/>
          <w:szCs w:val="24"/>
        </w:rPr>
        <w:t>) дни</w:t>
      </w:r>
      <w:r w:rsidRPr="009366E6">
        <w:rPr>
          <w:rFonts w:ascii="Times New Roman" w:eastAsia="Calibri" w:hAnsi="Times New Roman" w:cs="Times New Roman"/>
          <w:sz w:val="24"/>
          <w:szCs w:val="24"/>
        </w:rPr>
        <w:t xml:space="preserve"> да допълни съответната гаранция до размера ѝ, уговорен в алинея (9.1), като внесе задържаната от Възложителя сума по сметка на Възложителя, или учреди банкова гаранция за сума в размер на задържаната или да застрахова отговорността си до размера в алинея (9.1).</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tabs>
          <w:tab w:val="left" w:pos="0"/>
        </w:tabs>
        <w:spacing w:after="0" w:line="276" w:lineRule="auto"/>
        <w:ind w:left="3261"/>
        <w:contextualSpacing/>
        <w:rPr>
          <w:rFonts w:ascii="Times New Roman" w:eastAsia="Times New Roman" w:hAnsi="Times New Roman" w:cs="Times New Roman"/>
          <w:b/>
          <w:sz w:val="24"/>
          <w:szCs w:val="24"/>
          <w:lang w:val="en-US" w:eastAsia="bg-BG"/>
        </w:rPr>
      </w:pPr>
    </w:p>
    <w:p w:rsidR="009366E6" w:rsidRPr="009366E6" w:rsidRDefault="009366E6" w:rsidP="00A87C97">
      <w:pPr>
        <w:tabs>
          <w:tab w:val="left" w:pos="0"/>
        </w:tabs>
        <w:spacing w:after="0" w:line="276" w:lineRule="auto"/>
        <w:ind w:left="3261"/>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val="en-US" w:eastAsia="bg-BG"/>
        </w:rPr>
        <w:t>VIII.</w:t>
      </w:r>
      <w:r w:rsidRPr="009366E6">
        <w:rPr>
          <w:rFonts w:ascii="Times New Roman" w:eastAsia="Times New Roman" w:hAnsi="Times New Roman" w:cs="Times New Roman"/>
          <w:b/>
          <w:sz w:val="24"/>
          <w:szCs w:val="24"/>
          <w:lang w:eastAsia="bg-BG"/>
        </w:rPr>
        <w:t>НЕУСТОЙКИ</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w:t>
      </w:r>
      <w:r w:rsidRPr="009366E6">
        <w:rPr>
          <w:rFonts w:ascii="Times New Roman" w:eastAsia="Times New Roman" w:hAnsi="Times New Roman" w:cs="Times New Roman"/>
          <w:b/>
          <w:sz w:val="24"/>
          <w:szCs w:val="24"/>
          <w:lang w:val="en-US" w:eastAsia="bg-BG"/>
        </w:rPr>
        <w:t xml:space="preserve"> 12</w:t>
      </w:r>
      <w:r w:rsidRPr="009366E6">
        <w:rPr>
          <w:rFonts w:ascii="Times New Roman" w:eastAsia="Times New Roman" w:hAnsi="Times New Roman" w:cs="Times New Roman"/>
          <w:b/>
          <w:sz w:val="24"/>
          <w:szCs w:val="24"/>
          <w:lang w:eastAsia="bg-BG"/>
        </w:rPr>
        <w:t xml:space="preserve">. </w:t>
      </w:r>
    </w:p>
    <w:p w:rsidR="009366E6" w:rsidRPr="00A87C97"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.1) При забавено изпълнение на задължения по </w:t>
      </w:r>
      <w:r w:rsidRPr="00A87C97">
        <w:rPr>
          <w:rFonts w:ascii="Times New Roman" w:eastAsia="Times New Roman" w:hAnsi="Times New Roman" w:cs="Times New Roman"/>
          <w:sz w:val="24"/>
          <w:szCs w:val="24"/>
          <w:lang w:eastAsia="bg-BG"/>
        </w:rPr>
        <w:t xml:space="preserve">Договора от страна на Изпълнителя, същият заплаща на Възложителя неустойка в размер на </w:t>
      </w:r>
      <w:r w:rsidR="0004469F" w:rsidRPr="00A87C97">
        <w:rPr>
          <w:rFonts w:ascii="Times New Roman" w:eastAsia="Times New Roman" w:hAnsi="Times New Roman" w:cs="Times New Roman"/>
          <w:sz w:val="24"/>
          <w:szCs w:val="24"/>
          <w:lang w:eastAsia="bg-BG"/>
        </w:rPr>
        <w:t>0,1</w:t>
      </w:r>
      <w:r w:rsidRPr="00A87C97">
        <w:rPr>
          <w:rFonts w:ascii="Times New Roman" w:eastAsia="Times New Roman" w:hAnsi="Times New Roman" w:cs="Times New Roman"/>
          <w:sz w:val="24"/>
          <w:szCs w:val="24"/>
          <w:lang w:eastAsia="bg-BG"/>
        </w:rPr>
        <w:t xml:space="preserve"> % </w:t>
      </w:r>
      <w:r w:rsidRPr="00A87C97">
        <w:rPr>
          <w:rFonts w:ascii="Times New Roman" w:eastAsia="Times New Roman" w:hAnsi="Times New Roman" w:cs="Times New Roman"/>
          <w:sz w:val="24"/>
          <w:szCs w:val="24"/>
        </w:rPr>
        <w:t>(</w:t>
      </w:r>
      <w:r w:rsidR="0004469F" w:rsidRPr="00A87C97">
        <w:rPr>
          <w:rFonts w:ascii="Times New Roman" w:eastAsia="Times New Roman" w:hAnsi="Times New Roman" w:cs="Times New Roman"/>
          <w:sz w:val="24"/>
          <w:szCs w:val="24"/>
        </w:rPr>
        <w:t>нула цяла и едно</w:t>
      </w:r>
      <w:r w:rsidRPr="00A87C97">
        <w:rPr>
          <w:rFonts w:ascii="Times New Roman" w:eastAsia="Times New Roman" w:hAnsi="Times New Roman" w:cs="Times New Roman"/>
          <w:sz w:val="24"/>
          <w:szCs w:val="24"/>
        </w:rPr>
        <w:t xml:space="preserve"> на сто)]</w:t>
      </w:r>
      <w:r w:rsidRPr="009366E6">
        <w:rPr>
          <w:rFonts w:ascii="Times New Roman" w:eastAsia="Times New Roman" w:hAnsi="Times New Roman" w:cs="Times New Roman"/>
          <w:sz w:val="24"/>
          <w:szCs w:val="24"/>
          <w:lang w:eastAsia="bg-BG"/>
        </w:rPr>
        <w:t xml:space="preserve"> от стойността на Продуктите, чиято доставка е забавена, или по отношение на които не са отстранени констатираните Несъответствия в договорения срок, за вс</w:t>
      </w:r>
      <w:r w:rsidR="0004469F">
        <w:rPr>
          <w:rFonts w:ascii="Times New Roman" w:eastAsia="Times New Roman" w:hAnsi="Times New Roman" w:cs="Times New Roman"/>
          <w:sz w:val="24"/>
          <w:szCs w:val="24"/>
          <w:lang w:eastAsia="bg-BG"/>
        </w:rPr>
        <w:t>я</w:t>
      </w:r>
      <w:r w:rsidRPr="009366E6">
        <w:rPr>
          <w:rFonts w:ascii="Times New Roman" w:eastAsia="Times New Roman" w:hAnsi="Times New Roman" w:cs="Times New Roman"/>
          <w:sz w:val="24"/>
          <w:szCs w:val="24"/>
          <w:lang w:eastAsia="bg-BG"/>
        </w:rPr>
        <w:t>к</w:t>
      </w:r>
      <w:r w:rsidR="0004469F">
        <w:rPr>
          <w:rFonts w:ascii="Times New Roman" w:eastAsia="Times New Roman" w:hAnsi="Times New Roman" w:cs="Times New Roman"/>
          <w:sz w:val="24"/>
          <w:szCs w:val="24"/>
          <w:lang w:eastAsia="bg-BG"/>
        </w:rPr>
        <w:t>а</w:t>
      </w:r>
      <w:r w:rsidRPr="009366E6">
        <w:rPr>
          <w:rFonts w:ascii="Times New Roman" w:eastAsia="Times New Roman" w:hAnsi="Times New Roman" w:cs="Times New Roman"/>
          <w:sz w:val="24"/>
          <w:szCs w:val="24"/>
          <w:lang w:eastAsia="bg-BG"/>
        </w:rPr>
        <w:t xml:space="preserve"> просрочен</w:t>
      </w:r>
      <w:r w:rsidR="0004469F">
        <w:rPr>
          <w:rFonts w:ascii="Times New Roman" w:eastAsia="Times New Roman" w:hAnsi="Times New Roman" w:cs="Times New Roman"/>
          <w:sz w:val="24"/>
          <w:szCs w:val="24"/>
          <w:lang w:eastAsia="bg-BG"/>
        </w:rPr>
        <w:t>а минута</w:t>
      </w:r>
      <w:r w:rsidRPr="009366E6">
        <w:rPr>
          <w:rFonts w:ascii="Times New Roman" w:eastAsia="Times New Roman" w:hAnsi="Times New Roman" w:cs="Times New Roman"/>
          <w:sz w:val="24"/>
          <w:szCs w:val="24"/>
          <w:lang w:eastAsia="bg-BG"/>
        </w:rPr>
        <w:t xml:space="preserve">, </w:t>
      </w:r>
      <w:r w:rsidRPr="00A87C97">
        <w:rPr>
          <w:rFonts w:ascii="Times New Roman" w:eastAsia="Times New Roman" w:hAnsi="Times New Roman" w:cs="Times New Roman"/>
          <w:sz w:val="24"/>
          <w:szCs w:val="24"/>
          <w:lang w:eastAsia="bg-BG"/>
        </w:rPr>
        <w:t xml:space="preserve">но не повече от (10)% </w:t>
      </w:r>
      <w:r w:rsidRPr="00A87C97">
        <w:rPr>
          <w:rFonts w:ascii="Times New Roman" w:eastAsia="Times New Roman" w:hAnsi="Times New Roman" w:cs="Times New Roman"/>
          <w:sz w:val="24"/>
          <w:szCs w:val="24"/>
        </w:rPr>
        <w:t>([десет] на сто)]</w:t>
      </w:r>
      <w:r w:rsidRPr="00A87C97">
        <w:rPr>
          <w:rFonts w:ascii="Times New Roman" w:eastAsia="Times New Roman" w:hAnsi="Times New Roman" w:cs="Times New Roman"/>
          <w:sz w:val="24"/>
          <w:szCs w:val="24"/>
          <w:lang w:eastAsia="bg-BG"/>
        </w:rPr>
        <w:t xml:space="preserve"> от цената на стоката, за която се отнася забавата.</w:t>
      </w:r>
    </w:p>
    <w:p w:rsidR="009366E6" w:rsidRPr="00A87C97"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.2) При забава на Възложителя за изпълнение на задълженията му за плащане по Договора, същият заплаща на Изпълнителя неустойка в </w:t>
      </w:r>
      <w:r w:rsidRPr="00A87C97">
        <w:rPr>
          <w:rFonts w:ascii="Times New Roman" w:eastAsia="Times New Roman" w:hAnsi="Times New Roman" w:cs="Times New Roman"/>
          <w:sz w:val="24"/>
          <w:szCs w:val="24"/>
          <w:lang w:eastAsia="bg-BG"/>
        </w:rPr>
        <w:t>размер на [</w:t>
      </w:r>
      <w:r w:rsidR="0004469F" w:rsidRPr="00A87C97">
        <w:rPr>
          <w:rFonts w:ascii="Times New Roman" w:eastAsia="Times New Roman" w:hAnsi="Times New Roman" w:cs="Times New Roman"/>
          <w:sz w:val="24"/>
          <w:szCs w:val="24"/>
          <w:lang w:eastAsia="bg-BG"/>
        </w:rPr>
        <w:t>0,1</w:t>
      </w:r>
      <w:r w:rsidRPr="00A87C97">
        <w:rPr>
          <w:rFonts w:ascii="Times New Roman" w:eastAsia="Times New Roman" w:hAnsi="Times New Roman" w:cs="Times New Roman"/>
          <w:sz w:val="24"/>
          <w:szCs w:val="24"/>
          <w:lang w:eastAsia="bg-BG"/>
        </w:rPr>
        <w:t xml:space="preserve">]% </w:t>
      </w:r>
      <w:r w:rsidRPr="00A87C97">
        <w:rPr>
          <w:rFonts w:ascii="Times New Roman" w:eastAsia="Times New Roman" w:hAnsi="Times New Roman" w:cs="Times New Roman"/>
          <w:sz w:val="24"/>
          <w:szCs w:val="24"/>
        </w:rPr>
        <w:t>(</w:t>
      </w:r>
      <w:r w:rsidR="0004469F" w:rsidRPr="00A87C97">
        <w:rPr>
          <w:rFonts w:ascii="Times New Roman" w:eastAsia="Times New Roman" w:hAnsi="Times New Roman" w:cs="Times New Roman"/>
          <w:i/>
          <w:sz w:val="24"/>
          <w:szCs w:val="24"/>
        </w:rPr>
        <w:t>нула цяло и едно</w:t>
      </w:r>
      <w:r w:rsidRPr="00A87C97">
        <w:rPr>
          <w:rFonts w:ascii="Times New Roman" w:eastAsia="Times New Roman" w:hAnsi="Times New Roman" w:cs="Times New Roman"/>
          <w:i/>
          <w:sz w:val="24"/>
          <w:szCs w:val="24"/>
        </w:rPr>
        <w:t xml:space="preserve"> на сто</w:t>
      </w:r>
      <w:r w:rsidRPr="00A87C97">
        <w:rPr>
          <w:rFonts w:ascii="Times New Roman" w:eastAsia="Times New Roman" w:hAnsi="Times New Roman" w:cs="Times New Roman"/>
          <w:sz w:val="24"/>
          <w:szCs w:val="24"/>
        </w:rPr>
        <w:t>)</w:t>
      </w:r>
      <w:r w:rsidRPr="00A87C97">
        <w:rPr>
          <w:rFonts w:ascii="Times New Roman" w:eastAsia="Times New Roman" w:hAnsi="Times New Roman" w:cs="Times New Roman"/>
          <w:sz w:val="24"/>
          <w:szCs w:val="24"/>
          <w:lang w:eastAsia="bg-BG"/>
        </w:rPr>
        <w:t xml:space="preserve"> от дължимата сума за всеки просрочен ден, но не повече от [10] % </w:t>
      </w:r>
      <w:r w:rsidRPr="00A87C97">
        <w:rPr>
          <w:rFonts w:ascii="Times New Roman" w:eastAsia="Times New Roman" w:hAnsi="Times New Roman" w:cs="Times New Roman"/>
          <w:sz w:val="24"/>
          <w:szCs w:val="24"/>
        </w:rPr>
        <w:t>([д</w:t>
      </w:r>
      <w:r w:rsidRPr="00A87C97">
        <w:rPr>
          <w:rFonts w:ascii="Times New Roman" w:eastAsia="Times New Roman" w:hAnsi="Times New Roman" w:cs="Times New Roman"/>
          <w:i/>
          <w:sz w:val="24"/>
          <w:szCs w:val="24"/>
        </w:rPr>
        <w:t>есет</w:t>
      </w:r>
      <w:r w:rsidRPr="00A87C97">
        <w:rPr>
          <w:rFonts w:ascii="Times New Roman" w:eastAsia="Times New Roman" w:hAnsi="Times New Roman" w:cs="Times New Roman"/>
          <w:sz w:val="24"/>
          <w:szCs w:val="24"/>
        </w:rPr>
        <w:t>] на сто)]</w:t>
      </w:r>
      <w:r w:rsidRPr="00A87C97">
        <w:rPr>
          <w:rFonts w:ascii="Times New Roman" w:eastAsia="Times New Roman" w:hAnsi="Times New Roman" w:cs="Times New Roman"/>
          <w:sz w:val="24"/>
          <w:szCs w:val="24"/>
          <w:lang w:eastAsia="bg-BG"/>
        </w:rPr>
        <w:t xml:space="preserve"> от</w:t>
      </w:r>
      <w:r w:rsidRPr="009366E6">
        <w:rPr>
          <w:rFonts w:ascii="Times New Roman" w:eastAsia="Times New Roman" w:hAnsi="Times New Roman" w:cs="Times New Roman"/>
          <w:sz w:val="24"/>
          <w:szCs w:val="24"/>
          <w:lang w:eastAsia="bg-BG"/>
        </w:rPr>
        <w:t xml:space="preserve"> размера на забавеното плащане.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.3) При забава на доставка от страна на Изпълнителя, или забава на Изпълнителя да отстрани констатирани Несъответствия, продължила повече от [3] дни, Възложителят има право да прекрати настоящия Договор, като даде на Изпълнителя минимум двудневен срок за изпълнение. В този случай Възложителят има право на неустойка равна на [10]% </w:t>
      </w:r>
      <w:r w:rsidRPr="009366E6">
        <w:rPr>
          <w:rFonts w:ascii="Calibri" w:eastAsia="Times New Roman" w:hAnsi="Calibri" w:cs="Times New Roman"/>
          <w:szCs w:val="24"/>
        </w:rPr>
        <w:t>([</w:t>
      </w:r>
      <w:r w:rsidRPr="009366E6">
        <w:rPr>
          <w:rFonts w:ascii="Times New Roman" w:eastAsia="Times New Roman" w:hAnsi="Times New Roman" w:cs="Times New Roman"/>
          <w:i/>
          <w:sz w:val="24"/>
          <w:szCs w:val="24"/>
        </w:rPr>
        <w:t>десет]</w:t>
      </w:r>
      <w:r w:rsidRPr="009366E6">
        <w:rPr>
          <w:rFonts w:ascii="Times New Roman" w:eastAsia="Times New Roman" w:hAnsi="Times New Roman" w:cs="Times New Roman"/>
          <w:sz w:val="24"/>
          <w:szCs w:val="24"/>
        </w:rPr>
        <w:t>на сто</w:t>
      </w:r>
      <w:r w:rsidRPr="009366E6">
        <w:rPr>
          <w:rFonts w:ascii="Calibri" w:eastAsia="Times New Roman" w:hAnsi="Calibri" w:cs="Times New Roman"/>
          <w:szCs w:val="24"/>
        </w:rPr>
        <w:t>)]</w:t>
      </w:r>
      <w:r w:rsidRPr="009366E6">
        <w:rPr>
          <w:rFonts w:ascii="Times New Roman" w:eastAsia="Times New Roman" w:hAnsi="Times New Roman" w:cs="Times New Roman"/>
          <w:sz w:val="24"/>
          <w:szCs w:val="24"/>
          <w:lang w:eastAsia="bg-BG"/>
        </w:rPr>
        <w:t xml:space="preserve"> от разликата между прогнозната стойност на Договора по алинея 2.1 и цената на извършените доставки в изпълнение на Договора.</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.4) В случай на 3 (три) и повече рекламации в рамките на </w:t>
      </w:r>
      <w:r w:rsidRPr="009366E6">
        <w:rPr>
          <w:rFonts w:ascii="Times New Roman" w:eastAsia="Times New Roman" w:hAnsi="Times New Roman" w:cs="Times New Roman"/>
          <w:b/>
          <w:sz w:val="24"/>
          <w:szCs w:val="24"/>
          <w:lang w:eastAsia="bg-BG"/>
        </w:rPr>
        <w:t>един месец</w:t>
      </w:r>
      <w:r w:rsidRPr="009366E6">
        <w:rPr>
          <w:rFonts w:ascii="Times New Roman" w:eastAsia="Times New Roman" w:hAnsi="Times New Roman" w:cs="Times New Roman"/>
          <w:sz w:val="24"/>
          <w:szCs w:val="24"/>
          <w:lang w:eastAsia="bg-BG"/>
        </w:rPr>
        <w:t xml:space="preserve">, чиято основателност е установена по предвидения в Договора ред, Възложителят има право да прекрати Договора едностранно, както и на неустойка равна на [10]% </w:t>
      </w:r>
      <w:r w:rsidRPr="009366E6">
        <w:rPr>
          <w:rFonts w:ascii="Calibri" w:eastAsia="Times New Roman" w:hAnsi="Calibri" w:cs="Times New Roman"/>
          <w:szCs w:val="24"/>
        </w:rPr>
        <w:t>([десет</w:t>
      </w:r>
      <w:r w:rsidRPr="009366E6">
        <w:rPr>
          <w:rFonts w:ascii="Times New Roman" w:eastAsia="Times New Roman" w:hAnsi="Times New Roman" w:cs="Times New Roman"/>
          <w:i/>
          <w:sz w:val="24"/>
          <w:szCs w:val="24"/>
        </w:rPr>
        <w:t>]</w:t>
      </w:r>
      <w:r w:rsidRPr="009366E6">
        <w:rPr>
          <w:rFonts w:ascii="Times New Roman" w:eastAsia="Times New Roman" w:hAnsi="Times New Roman" w:cs="Times New Roman"/>
          <w:szCs w:val="24"/>
        </w:rPr>
        <w:t>на сто</w:t>
      </w:r>
      <w:r w:rsidRPr="009366E6">
        <w:rPr>
          <w:rFonts w:ascii="Calibri" w:eastAsia="Times New Roman" w:hAnsi="Calibri" w:cs="Times New Roman"/>
          <w:szCs w:val="24"/>
        </w:rPr>
        <w:t>)]</w:t>
      </w:r>
      <w:r w:rsidRPr="009366E6">
        <w:rPr>
          <w:rFonts w:ascii="Calibri" w:eastAsia="Times New Roman" w:hAnsi="Calibri" w:cs="Times New Roman"/>
          <w:szCs w:val="24"/>
          <w:vertAlign w:val="superscript"/>
        </w:rPr>
        <w:footnoteReference w:id="1"/>
      </w:r>
      <w:r w:rsidRPr="009366E6">
        <w:rPr>
          <w:rFonts w:ascii="Times New Roman" w:eastAsia="Times New Roman" w:hAnsi="Times New Roman" w:cs="Times New Roman"/>
          <w:sz w:val="24"/>
          <w:szCs w:val="24"/>
          <w:lang w:eastAsia="bg-BG"/>
        </w:rPr>
        <w:t>от разликата между прогнозната стойност на Договора по алинея 2.1 и цената на извършените доставки в изпълнение на Договора.</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i/>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.5) При прекратяване на настоящия Договор от Възложителя на някое от основанията по алинея (16.2), точки (i) или (ii), Възложителят има право да получи неустойка в размер на сумата по гаранцията за изпълнение на Договора, включително да усвои сумите по предоставените гаранции. </w:t>
      </w:r>
    </w:p>
    <w:p w:rsidR="009366E6" w:rsidRPr="009366E6" w:rsidRDefault="009366E6" w:rsidP="00A87C97">
      <w:pPr>
        <w:widowControl w:val="0"/>
        <w:spacing w:after="0" w:line="276" w:lineRule="auto"/>
        <w:jc w:val="both"/>
        <w:rPr>
          <w:rFonts w:ascii="Times New Roman" w:eastAsia="Times New Roman" w:hAnsi="Times New Roman" w:cs="Times New Roman"/>
          <w:sz w:val="24"/>
          <w:szCs w:val="24"/>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.6) Възложителят може да претендира обезщетение за нанесени вреди и пропуснати ползи по общия ред, независимо от начислените неустойки и независимо от усвояването на гаранцията за изпълнение.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.7.) Неустойките се заплащат незабавно, при поискване от Възложителя, по банкова сметка посочена от Възложителя. В случай че банковата сметка на Възложителя не е заверена със сумата на неустойката в срок от </w:t>
      </w:r>
      <w:r w:rsidRPr="009366E6">
        <w:rPr>
          <w:rFonts w:ascii="Times New Roman" w:eastAsia="Times New Roman" w:hAnsi="Times New Roman" w:cs="Times New Roman"/>
          <w:sz w:val="24"/>
          <w:szCs w:val="24"/>
        </w:rPr>
        <w:t>[[3] (</w:t>
      </w:r>
      <w:r w:rsidRPr="009366E6">
        <w:rPr>
          <w:rFonts w:ascii="Times New Roman" w:eastAsia="Times New Roman" w:hAnsi="Times New Roman" w:cs="Times New Roman"/>
          <w:i/>
          <w:sz w:val="24"/>
          <w:szCs w:val="24"/>
        </w:rPr>
        <w:t>три</w:t>
      </w:r>
      <w:r w:rsidRPr="009366E6">
        <w:rPr>
          <w:rFonts w:ascii="Times New Roman" w:eastAsia="Times New Roman" w:hAnsi="Times New Roman" w:cs="Times New Roman"/>
          <w:sz w:val="24"/>
          <w:szCs w:val="24"/>
        </w:rPr>
        <w:t>)] дни</w:t>
      </w:r>
      <w:r w:rsidRPr="009366E6">
        <w:rPr>
          <w:rFonts w:ascii="Times New Roman" w:eastAsia="Times New Roman" w:hAnsi="Times New Roman" w:cs="Times New Roman"/>
          <w:sz w:val="24"/>
          <w:szCs w:val="24"/>
          <w:lang w:eastAsia="bg-BG"/>
        </w:rPr>
        <w:t xml:space="preserve"> от искането на Възложителя за плащане на неустойка, Възложителят има право да задържи съответната сума от гаранцията за изпълнение.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tabs>
          <w:tab w:val="left" w:pos="0"/>
        </w:tabs>
        <w:spacing w:after="0" w:line="276" w:lineRule="auto"/>
        <w:contextualSpacing/>
        <w:jc w:val="center"/>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val="en-US" w:eastAsia="bg-BG"/>
        </w:rPr>
        <w:t>IX.</w:t>
      </w:r>
      <w:r w:rsidRPr="009366E6">
        <w:rPr>
          <w:rFonts w:ascii="Times New Roman" w:eastAsia="Times New Roman" w:hAnsi="Times New Roman" w:cs="Times New Roman"/>
          <w:b/>
          <w:sz w:val="24"/>
          <w:szCs w:val="24"/>
          <w:lang w:eastAsia="bg-BG"/>
        </w:rPr>
        <w:t>ПОДИЗПЪЛНИТЕЛИ</w:t>
      </w:r>
      <w:r w:rsidRPr="009366E6">
        <w:rPr>
          <w:rFonts w:ascii="Times New Roman" w:eastAsia="Times New Roman" w:hAnsi="Times New Roman" w:cs="Times New Roman"/>
          <w:b/>
          <w:sz w:val="24"/>
          <w:szCs w:val="24"/>
          <w:vertAlign w:val="superscript"/>
          <w:lang w:eastAsia="bg-BG"/>
        </w:rPr>
        <w:footnoteReference w:id="2"/>
      </w:r>
    </w:p>
    <w:p w:rsidR="009366E6" w:rsidRPr="009366E6" w:rsidRDefault="009366E6" w:rsidP="00A87C97">
      <w:pPr>
        <w:spacing w:after="0" w:line="276" w:lineRule="auto"/>
        <w:jc w:val="both"/>
        <w:rPr>
          <w:rFonts w:ascii="Times New Roman" w:eastAsia="Times New Roman" w:hAnsi="Times New Roman" w:cs="Times New Roman"/>
          <w:b/>
          <w:bCs/>
          <w:sz w:val="24"/>
          <w:szCs w:val="24"/>
          <w:lang w:eastAsia="bg-BG"/>
        </w:rPr>
      </w:pPr>
      <w:r w:rsidRPr="009366E6">
        <w:rPr>
          <w:rFonts w:ascii="Times New Roman" w:eastAsia="Times New Roman" w:hAnsi="Times New Roman" w:cs="Times New Roman"/>
          <w:b/>
          <w:bCs/>
          <w:sz w:val="24"/>
          <w:szCs w:val="24"/>
          <w:lang w:eastAsia="bg-BG"/>
        </w:rPr>
        <w:t>Член 1</w:t>
      </w:r>
      <w:r w:rsidRPr="009366E6">
        <w:rPr>
          <w:rFonts w:ascii="Times New Roman" w:eastAsia="Times New Roman" w:hAnsi="Times New Roman" w:cs="Times New Roman"/>
          <w:b/>
          <w:bCs/>
          <w:sz w:val="24"/>
          <w:szCs w:val="24"/>
          <w:lang w:val="en-US" w:eastAsia="bg-BG"/>
        </w:rPr>
        <w:t>3</w:t>
      </w:r>
      <w:r w:rsidRPr="009366E6">
        <w:rPr>
          <w:rFonts w:ascii="Times New Roman" w:eastAsia="Times New Roman" w:hAnsi="Times New Roman" w:cs="Times New Roman"/>
          <w:b/>
          <w:bCs/>
          <w:sz w:val="24"/>
          <w:szCs w:val="24"/>
          <w:lang w:eastAsia="bg-BG"/>
        </w:rPr>
        <w:t xml:space="preserve">. </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3</w:t>
      </w:r>
      <w:r w:rsidRPr="009366E6">
        <w:rPr>
          <w:rFonts w:ascii="Times New Roman" w:eastAsia="Times New Roman" w:hAnsi="Times New Roman" w:cs="Times New Roman"/>
          <w:bCs/>
          <w:sz w:val="24"/>
          <w:szCs w:val="24"/>
          <w:lang w:eastAsia="bg-BG"/>
        </w:rPr>
        <w:t>.1) За извършване на дейностите по Договора, Изпълнителят има право да ползва само подизпълнителите, посочени от него в офертата, въз основа на която е избран за Изпълнител.</w:t>
      </w:r>
    </w:p>
    <w:p w:rsidR="009366E6" w:rsidRPr="009366E6" w:rsidRDefault="009366E6" w:rsidP="00A87C97">
      <w:pPr>
        <w:spacing w:after="0" w:line="276" w:lineRule="auto"/>
        <w:jc w:val="both"/>
        <w:rPr>
          <w:rFonts w:ascii="Times New Roman" w:eastAsia="Times New Roman" w:hAnsi="Times New Roman" w:cs="Times New Roman"/>
          <w:b/>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3</w:t>
      </w:r>
      <w:r w:rsidRPr="009366E6">
        <w:rPr>
          <w:rFonts w:ascii="Times New Roman" w:eastAsia="Times New Roman" w:hAnsi="Times New Roman" w:cs="Times New Roman"/>
          <w:bCs/>
          <w:sz w:val="24"/>
          <w:szCs w:val="24"/>
          <w:lang w:eastAsia="bg-BG"/>
        </w:rPr>
        <w:t>.2) Процентното участие на подизпълнителите в цената за изпълнение на Договора не може да бъде различно от посоченото в офертата на Изпълнителя.</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3</w:t>
      </w:r>
      <w:r w:rsidRPr="009366E6">
        <w:rPr>
          <w:rFonts w:ascii="Times New Roman" w:eastAsia="Times New Roman" w:hAnsi="Times New Roman" w:cs="Times New Roman"/>
          <w:bCs/>
          <w:sz w:val="24"/>
          <w:szCs w:val="24"/>
          <w:lang w:eastAsia="bg-BG"/>
        </w:rPr>
        <w:t>.3) Изпълнителят може да извършва замяна на посочените подизпълнители за изпълнение на Договора, както и да включва нови подизпълнители в предвидените в ЗОП случаи и при предвидените в ЗОП условия.</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3</w:t>
      </w:r>
      <w:r w:rsidRPr="009366E6">
        <w:rPr>
          <w:rFonts w:ascii="Times New Roman" w:eastAsia="Times New Roman" w:hAnsi="Times New Roman" w:cs="Times New Roman"/>
          <w:bCs/>
          <w:sz w:val="24"/>
          <w:szCs w:val="24"/>
          <w:lang w:eastAsia="bg-BG"/>
        </w:rPr>
        <w:t>.4) Независимо от използването на подизпълнители, отговорността за изпълнение на настоящия Договор и на Изпълнителя.</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3</w:t>
      </w:r>
      <w:r w:rsidRPr="009366E6">
        <w:rPr>
          <w:rFonts w:ascii="Times New Roman" w:eastAsia="Times New Roman" w:hAnsi="Times New Roman" w:cs="Times New Roman"/>
          <w:bCs/>
          <w:sz w:val="24"/>
          <w:szCs w:val="24"/>
          <w:lang w:eastAsia="bg-BG"/>
        </w:rPr>
        <w:t>.5) Сключването на договор с подизпълнител, който не е обявен в офертата на Изпълнителя и не е включен по време на изпълнение на Договора по предвидения в ЗОП ред или изпълнението на дейностите по договора от лице, което не е подизпълнител, обявено в офертата на Изпълнителя, се счита за неизпълнение на Договора и е основание за едностранно прекратяване на договора от страна на Възложителя и за усвояване на пълния размер на гаранцията за изпълнение.</w:t>
      </w:r>
    </w:p>
    <w:p w:rsidR="009366E6" w:rsidRPr="009366E6" w:rsidRDefault="009366E6" w:rsidP="00A87C97">
      <w:pPr>
        <w:spacing w:after="0" w:line="276" w:lineRule="auto"/>
        <w:ind w:firstLine="567"/>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
          <w:bCs/>
          <w:sz w:val="24"/>
          <w:szCs w:val="24"/>
          <w:lang w:eastAsia="bg-BG"/>
        </w:rPr>
      </w:pPr>
      <w:r w:rsidRPr="009366E6">
        <w:rPr>
          <w:rFonts w:ascii="Times New Roman" w:eastAsia="Times New Roman" w:hAnsi="Times New Roman" w:cs="Times New Roman"/>
          <w:b/>
          <w:bCs/>
          <w:sz w:val="24"/>
          <w:szCs w:val="24"/>
          <w:lang w:eastAsia="bg-BG"/>
        </w:rPr>
        <w:t>Член1</w:t>
      </w:r>
      <w:r w:rsidRPr="009366E6">
        <w:rPr>
          <w:rFonts w:ascii="Times New Roman" w:eastAsia="Times New Roman" w:hAnsi="Times New Roman" w:cs="Times New Roman"/>
          <w:b/>
          <w:bCs/>
          <w:sz w:val="24"/>
          <w:szCs w:val="24"/>
          <w:lang w:val="en-US" w:eastAsia="bg-BG"/>
        </w:rPr>
        <w:t>4</w:t>
      </w:r>
      <w:r w:rsidRPr="009366E6">
        <w:rPr>
          <w:rFonts w:ascii="Times New Roman" w:eastAsia="Times New Roman" w:hAnsi="Times New Roman" w:cs="Times New Roman"/>
          <w:b/>
          <w:bCs/>
          <w:sz w:val="24"/>
          <w:szCs w:val="24"/>
          <w:lang w:eastAsia="bg-BG"/>
        </w:rPr>
        <w:t xml:space="preserve">. </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При сключването на Договорите с подизпълнителите, оферирани в офертата на Изпълнителя, последният е длъжен да създаде условия и гаранции, че:</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numPr>
          <w:ilvl w:val="0"/>
          <w:numId w:val="2"/>
        </w:numPr>
        <w:spacing w:after="0" w:line="276" w:lineRule="auto"/>
        <w:ind w:left="0" w:firstLine="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приложимите клаузи на Договора са задължителни за изпълнение от подизпълнителите;</w:t>
      </w:r>
    </w:p>
    <w:p w:rsidR="009366E6" w:rsidRPr="009366E6" w:rsidRDefault="009366E6" w:rsidP="00A87C97">
      <w:pPr>
        <w:numPr>
          <w:ilvl w:val="0"/>
          <w:numId w:val="2"/>
        </w:numPr>
        <w:spacing w:after="0" w:line="276" w:lineRule="auto"/>
        <w:ind w:left="0" w:firstLine="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действията на Подизпълнителите няма да доведат пряко или косвено до неизпълнение на Договора;</w:t>
      </w:r>
    </w:p>
    <w:p w:rsidR="009366E6" w:rsidRPr="009366E6" w:rsidRDefault="009366E6" w:rsidP="00A87C97">
      <w:pPr>
        <w:numPr>
          <w:ilvl w:val="0"/>
          <w:numId w:val="2"/>
        </w:numPr>
        <w:spacing w:after="0" w:line="276" w:lineRule="auto"/>
        <w:ind w:left="0" w:firstLine="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lastRenderedPageBreak/>
        <w:t>при осъществяване на контролните си функции по договора Възложителят ще може безпрепятствено да извършва проверка на дейността и документацията на подизпълнителите.</w:t>
      </w:r>
    </w:p>
    <w:p w:rsidR="009366E6" w:rsidRPr="009366E6" w:rsidRDefault="009366E6" w:rsidP="00A87C97">
      <w:pPr>
        <w:spacing w:after="0" w:line="276" w:lineRule="auto"/>
        <w:jc w:val="center"/>
        <w:rPr>
          <w:rFonts w:ascii="Times New Roman" w:eastAsia="Times New Roman" w:hAnsi="Times New Roman" w:cs="Times New Roman"/>
          <w:b/>
          <w:sz w:val="24"/>
          <w:szCs w:val="24"/>
        </w:rPr>
      </w:pPr>
    </w:p>
    <w:p w:rsidR="009366E6" w:rsidRPr="009366E6" w:rsidRDefault="009366E6" w:rsidP="00A87C97">
      <w:pPr>
        <w:spacing w:after="0" w:line="276" w:lineRule="auto"/>
        <w:jc w:val="both"/>
        <w:rPr>
          <w:rFonts w:ascii="Times New Roman" w:eastAsia="Times New Roman" w:hAnsi="Times New Roman" w:cs="Times New Roman"/>
          <w:b/>
          <w:bCs/>
          <w:sz w:val="24"/>
          <w:szCs w:val="24"/>
          <w:lang w:eastAsia="bg-BG"/>
        </w:rPr>
      </w:pPr>
      <w:r w:rsidRPr="009366E6">
        <w:rPr>
          <w:rFonts w:ascii="Times New Roman" w:eastAsia="Times New Roman" w:hAnsi="Times New Roman" w:cs="Times New Roman"/>
          <w:b/>
          <w:bCs/>
          <w:sz w:val="24"/>
          <w:szCs w:val="24"/>
          <w:lang w:eastAsia="bg-BG"/>
        </w:rPr>
        <w:t>Член 1</w:t>
      </w:r>
      <w:r w:rsidRPr="009366E6">
        <w:rPr>
          <w:rFonts w:ascii="Times New Roman" w:eastAsia="Times New Roman" w:hAnsi="Times New Roman" w:cs="Times New Roman"/>
          <w:b/>
          <w:bCs/>
          <w:sz w:val="24"/>
          <w:szCs w:val="24"/>
          <w:lang w:val="en-US" w:eastAsia="bg-BG"/>
        </w:rPr>
        <w:t>5</w:t>
      </w:r>
      <w:r w:rsidRPr="009366E6">
        <w:rPr>
          <w:rFonts w:ascii="Times New Roman" w:eastAsia="Times New Roman" w:hAnsi="Times New Roman" w:cs="Times New Roman"/>
          <w:b/>
          <w:bCs/>
          <w:sz w:val="24"/>
          <w:szCs w:val="24"/>
          <w:lang w:eastAsia="bg-BG"/>
        </w:rPr>
        <w:t xml:space="preserve">. </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.1)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.2) Разплащанията по ал. (15.1)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.3) Към искането по ал. (1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.2)Изпълнителят предоставя становище, от което да е видно дали оспорва плащанията или част от тях като недължими.</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.4) Възложителят има право да откаже плащане по ал. (1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.2), когато искането за плащане е оспорено, до момента на отстраняване на причината за отказа.</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numPr>
          <w:ilvl w:val="0"/>
          <w:numId w:val="9"/>
        </w:numPr>
        <w:spacing w:after="0" w:line="276" w:lineRule="auto"/>
        <w:contextualSpacing/>
        <w:jc w:val="center"/>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УСЛОВИЯ ЗА ПРЕКРАТЯВАНЕ НА ДОГОВОРА</w:t>
      </w:r>
    </w:p>
    <w:p w:rsidR="009366E6" w:rsidRPr="009366E6" w:rsidRDefault="009366E6" w:rsidP="00A87C97">
      <w:pPr>
        <w:tabs>
          <w:tab w:val="left" w:pos="709"/>
        </w:tabs>
        <w:spacing w:after="0" w:line="276" w:lineRule="auto"/>
        <w:jc w:val="both"/>
        <w:rPr>
          <w:rFonts w:ascii="Times New Roman" w:eastAsia="Calibri" w:hAnsi="Times New Roman" w:cs="Times New Roman"/>
          <w:b/>
          <w:sz w:val="24"/>
          <w:szCs w:val="24"/>
        </w:rPr>
      </w:pPr>
    </w:p>
    <w:p w:rsidR="009366E6" w:rsidRPr="009366E6" w:rsidRDefault="009366E6" w:rsidP="00A87C97">
      <w:pPr>
        <w:tabs>
          <w:tab w:val="left" w:pos="709"/>
        </w:tabs>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b/>
          <w:sz w:val="24"/>
          <w:szCs w:val="24"/>
        </w:rPr>
        <w:t>Член 1</w:t>
      </w:r>
      <w:r w:rsidRPr="009366E6">
        <w:rPr>
          <w:rFonts w:ascii="Times New Roman" w:eastAsia="Calibri" w:hAnsi="Times New Roman" w:cs="Times New Roman"/>
          <w:b/>
          <w:sz w:val="24"/>
          <w:szCs w:val="24"/>
          <w:lang w:val="en-US"/>
        </w:rPr>
        <w:t>6</w:t>
      </w:r>
      <w:r w:rsidRPr="009366E6">
        <w:rPr>
          <w:rFonts w:ascii="Times New Roman" w:eastAsia="Calibri" w:hAnsi="Times New Roman" w:cs="Times New Roman"/>
          <w:b/>
          <w:sz w:val="24"/>
          <w:szCs w:val="24"/>
        </w:rPr>
        <w:t>.</w:t>
      </w:r>
      <w:r w:rsidRPr="009366E6">
        <w:rPr>
          <w:rFonts w:ascii="Times New Roman" w:eastAsia="Calibri" w:hAnsi="Times New Roman" w:cs="Times New Roman"/>
          <w:b/>
          <w:sz w:val="24"/>
          <w:szCs w:val="24"/>
        </w:rPr>
        <w:tab/>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(16.1) Настоящият Договор се прекратява в следните случаи:</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по взаимно съгласие на Страните, изразено в писмена форма;</w:t>
      </w:r>
    </w:p>
    <w:p w:rsidR="009366E6" w:rsidRPr="009366E6" w:rsidRDefault="009366E6" w:rsidP="00A87C97">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Calibri" w:hAnsi="Times New Roman" w:cs="Times New Roman"/>
          <w:sz w:val="24"/>
          <w:szCs w:val="24"/>
        </w:rPr>
        <w:t>с изтичане на уговорения срок;</w:t>
      </w:r>
    </w:p>
    <w:p w:rsidR="009366E6" w:rsidRPr="009366E6" w:rsidRDefault="009366E6" w:rsidP="00A87C97">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Calibri" w:hAnsi="Times New Roman" w:cs="Times New Roman"/>
          <w:sz w:val="24"/>
          <w:szCs w:val="24"/>
        </w:rPr>
        <w:t>когато са настъпили съществени промени във финансирането на обществената поръчка – предмет на Договора, извън правомощията на Възложителя, които той не е могъл или не е бил длъжен да предвиди или да предотврати – с писмено уведомление, веднага след настъпване на обстоятелствата;</w:t>
      </w:r>
    </w:p>
    <w:p w:rsidR="009366E6" w:rsidRPr="009366E6" w:rsidRDefault="009366E6" w:rsidP="00A87C97">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sz w:val="24"/>
          <w:szCs w:val="24"/>
        </w:rPr>
        <w:t xml:space="preserve">При настъпване на невиновна невъзможност за изпълнение – непредвидено или непредотвратимо събитие от извънреден характер, възникнало след сключването на Договора („непреодолима сила“) продължила повече от </w:t>
      </w:r>
      <w:r w:rsidRPr="009366E6">
        <w:rPr>
          <w:rFonts w:ascii="Times New Roman" w:eastAsia="Times New Roman" w:hAnsi="Times New Roman" w:cs="Times New Roman"/>
          <w:sz w:val="24"/>
          <w:szCs w:val="24"/>
          <w:lang w:eastAsia="bg-BG"/>
        </w:rPr>
        <w:t>[7] дни</w:t>
      </w:r>
      <w:r w:rsidRPr="009366E6">
        <w:rPr>
          <w:rFonts w:ascii="Times New Roman" w:eastAsia="Times New Roman" w:hAnsi="Times New Roman" w:cs="Times New Roman"/>
          <w:sz w:val="24"/>
          <w:szCs w:val="24"/>
        </w:rPr>
        <w:t>;</w:t>
      </w:r>
    </w:p>
    <w:p w:rsidR="009366E6" w:rsidRPr="009366E6" w:rsidRDefault="009366E6" w:rsidP="00A87C97">
      <w:pPr>
        <w:tabs>
          <w:tab w:val="left" w:pos="284"/>
        </w:tabs>
        <w:spacing w:after="0" w:line="276" w:lineRule="auto"/>
        <w:ind w:firstLine="360"/>
        <w:jc w:val="both"/>
        <w:rPr>
          <w:rFonts w:ascii="Times New Roman" w:eastAsia="Times New Roman" w:hAnsi="Times New Roman" w:cs="Times New Roman"/>
          <w:bCs/>
          <w:sz w:val="24"/>
          <w:szCs w:val="24"/>
          <w:lang w:eastAsia="bg-BG"/>
        </w:rPr>
      </w:pPr>
    </w:p>
    <w:p w:rsidR="009366E6" w:rsidRPr="009366E6" w:rsidRDefault="009366E6" w:rsidP="00A87C97">
      <w:pPr>
        <w:tabs>
          <w:tab w:val="left" w:pos="284"/>
        </w:tabs>
        <w:spacing w:after="0" w:line="276" w:lineRule="auto"/>
        <w:ind w:firstLine="360"/>
        <w:jc w:val="both"/>
        <w:rPr>
          <w:rFonts w:ascii="Times New Roman" w:eastAsia="Calibri" w:hAnsi="Times New Roman" w:cs="Times New Roman"/>
          <w:sz w:val="24"/>
          <w:szCs w:val="24"/>
        </w:rPr>
      </w:pPr>
      <w:r w:rsidRPr="009366E6">
        <w:rPr>
          <w:rFonts w:ascii="Times New Roman" w:eastAsia="Times New Roman" w:hAnsi="Times New Roman" w:cs="Times New Roman"/>
          <w:bCs/>
          <w:sz w:val="24"/>
          <w:szCs w:val="24"/>
          <w:lang w:eastAsia="bg-BG"/>
        </w:rPr>
        <w:t>(16.2</w:t>
      </w:r>
      <w:r w:rsidRPr="009366E6">
        <w:rPr>
          <w:rFonts w:ascii="Times New Roman" w:eastAsia="Calibri" w:hAnsi="Times New Roman" w:cs="Times New Roman"/>
          <w:sz w:val="24"/>
          <w:szCs w:val="24"/>
        </w:rPr>
        <w:t>) Възложителят може да прекрати едностранно настоящия Договор:</w:t>
      </w:r>
    </w:p>
    <w:p w:rsidR="009366E6" w:rsidRPr="009366E6" w:rsidRDefault="009366E6" w:rsidP="00A87C97">
      <w:pPr>
        <w:tabs>
          <w:tab w:val="left" w:pos="284"/>
        </w:tabs>
        <w:spacing w:after="0" w:line="276" w:lineRule="auto"/>
        <w:ind w:firstLine="360"/>
        <w:jc w:val="both"/>
        <w:rPr>
          <w:rFonts w:ascii="Times New Roman" w:eastAsia="Calibri" w:hAnsi="Times New Roman" w:cs="Times New Roman"/>
          <w:sz w:val="24"/>
          <w:szCs w:val="24"/>
        </w:rPr>
      </w:pPr>
    </w:p>
    <w:p w:rsidR="009366E6" w:rsidRPr="009366E6" w:rsidRDefault="009366E6" w:rsidP="00A87C97">
      <w:pPr>
        <w:numPr>
          <w:ilvl w:val="0"/>
          <w:numId w:val="7"/>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 xml:space="preserve">при системни (три или повече пъти) </w:t>
      </w:r>
      <w:r w:rsidRPr="009366E6">
        <w:rPr>
          <w:rFonts w:ascii="Times New Roman" w:eastAsia="Times New Roman" w:hAnsi="Times New Roman" w:cs="Times New Roman"/>
          <w:sz w:val="24"/>
          <w:szCs w:val="24"/>
          <w:lang w:eastAsia="bg-BG"/>
        </w:rPr>
        <w:t>в рамките на [1] един месец</w:t>
      </w:r>
      <w:r w:rsidRPr="009366E6">
        <w:rPr>
          <w:rFonts w:ascii="Times New Roman" w:eastAsia="Times New Roman" w:hAnsi="Times New Roman" w:cs="Times New Roman"/>
          <w:bCs/>
          <w:sz w:val="24"/>
          <w:szCs w:val="24"/>
          <w:lang w:eastAsia="bg-BG"/>
        </w:rPr>
        <w:t>:</w:t>
      </w:r>
      <w:r w:rsidRPr="009366E6">
        <w:rPr>
          <w:rFonts w:ascii="Times New Roman" w:eastAsia="Times New Roman" w:hAnsi="Times New Roman" w:cs="Times New Roman"/>
          <w:sz w:val="24"/>
          <w:szCs w:val="24"/>
          <w:lang w:eastAsia="bg-BG"/>
        </w:rPr>
        <w:t>(а) забавяне на доставка на Продукти; и/или (б) забавяне или отказ за отстраняване на Несъответствия на Продукти, констатирани по реда на Договора; и/или (в) отказ за извършване на доставка; и/или (г) доставки на Продукти с Несъответствия с изискванията на Договора, констатирани по реда на Договора</w:t>
      </w:r>
      <w:r w:rsidRPr="009366E6">
        <w:rPr>
          <w:rFonts w:ascii="Times New Roman" w:eastAsia="Times New Roman" w:hAnsi="Times New Roman" w:cs="Times New Roman"/>
          <w:bCs/>
          <w:sz w:val="24"/>
          <w:szCs w:val="24"/>
          <w:lang w:eastAsia="bg-BG"/>
        </w:rPr>
        <w:t xml:space="preserve">; </w:t>
      </w:r>
    </w:p>
    <w:p w:rsidR="009366E6" w:rsidRPr="009366E6" w:rsidRDefault="009366E6" w:rsidP="00A87C97">
      <w:pPr>
        <w:numPr>
          <w:ilvl w:val="0"/>
          <w:numId w:val="7"/>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 xml:space="preserve">в случай че Изпълнителят използва подизпълнител, без да е декларирал това в документите за участие, или използва подизпълнител, който е различен от този, който е посочен, освен в случаите, в които замяната, съответно включването на подизпълнител е извършено със съгласието на Възложителя и в съответствие със ЗОП и настоящия Договор; </w:t>
      </w:r>
    </w:p>
    <w:p w:rsidR="009366E6" w:rsidRPr="009366E6" w:rsidRDefault="009366E6" w:rsidP="00A87C97">
      <w:pPr>
        <w:spacing w:after="0" w:line="276" w:lineRule="auto"/>
        <w:ind w:left="851"/>
        <w:contextualSpacing/>
        <w:jc w:val="both"/>
        <w:rPr>
          <w:rFonts w:ascii="Times New Roman" w:eastAsia="Times New Roman" w:hAnsi="Times New Roman" w:cs="Times New Roman"/>
          <w:bCs/>
          <w:sz w:val="24"/>
          <w:szCs w:val="24"/>
          <w:lang w:eastAsia="bg-BG"/>
        </w:rPr>
      </w:pPr>
    </w:p>
    <w:p w:rsidR="009366E6" w:rsidRPr="00A87C97" w:rsidRDefault="009366E6" w:rsidP="00A87C97">
      <w:pPr>
        <w:spacing w:after="0" w:line="276" w:lineRule="auto"/>
        <w:jc w:val="both"/>
        <w:rPr>
          <w:rFonts w:ascii="Calibri" w:eastAsia="Times New Roman" w:hAnsi="Calibri" w:cs="Times New Roman"/>
          <w:szCs w:val="24"/>
        </w:rPr>
      </w:pPr>
      <w:r w:rsidRPr="009366E6">
        <w:rPr>
          <w:rFonts w:ascii="Times New Roman" w:eastAsia="Times New Roman" w:hAnsi="Times New Roman" w:cs="Times New Roman"/>
          <w:bCs/>
          <w:sz w:val="24"/>
          <w:szCs w:val="24"/>
          <w:lang w:eastAsia="bg-BG"/>
        </w:rPr>
        <w:t>(16.3) ВЪЗЛОЖИТЕЛЯТ прекратява Договора в случаите по чл.118, ал.1 от ЗОП, без да дължи обезщетение на ИЗПЪЛНИТЕЛЯ за претърпени от прекратяването на Договора вреди, освен ако прекратяването е на основание чл.118, ал.1, т.1 от ЗОП. [</w:t>
      </w:r>
      <w:r w:rsidRPr="00A87C97">
        <w:rPr>
          <w:rFonts w:ascii="Times New Roman" w:eastAsia="Times New Roman" w:hAnsi="Times New Roman" w:cs="Times New Roman"/>
          <w:bCs/>
          <w:i/>
          <w:sz w:val="24"/>
          <w:szCs w:val="24"/>
          <w:lang w:eastAsia="bg-BG"/>
        </w:rPr>
        <w:t>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r w:rsidRPr="00A87C97">
        <w:rPr>
          <w:rFonts w:ascii="Times New Roman" w:eastAsia="Times New Roman" w:hAnsi="Times New Roman" w:cs="Times New Roman"/>
          <w:bCs/>
          <w:sz w:val="24"/>
          <w:szCs w:val="24"/>
          <w:lang w:eastAsia="bg-BG"/>
        </w:rPr>
        <w:t>]</w:t>
      </w:r>
    </w:p>
    <w:p w:rsidR="009366E6" w:rsidRPr="009366E6" w:rsidRDefault="009366E6" w:rsidP="00A87C97">
      <w:pPr>
        <w:spacing w:before="100" w:beforeAutospacing="1" w:after="100" w:afterAutospacing="1"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(16.4) Прекратяването влиза в сила след уреждане на финансовите взаимоотношения между Страните за извършените от страна на Изпълнителя и одобрени от Възложителя дейности по изпълнение на Договора.</w:t>
      </w:r>
    </w:p>
    <w:p w:rsidR="009366E6" w:rsidRPr="009366E6" w:rsidRDefault="009366E6" w:rsidP="00A87C97">
      <w:pPr>
        <w:spacing w:after="0" w:line="276" w:lineRule="auto"/>
        <w:ind w:left="851"/>
        <w:contextualSpacing/>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b/>
          <w:sz w:val="24"/>
          <w:szCs w:val="24"/>
        </w:rPr>
        <w:t>Член 17</w:t>
      </w:r>
    </w:p>
    <w:p w:rsidR="009366E6" w:rsidRPr="009366E6" w:rsidRDefault="009366E6" w:rsidP="00A87C97">
      <w:pPr>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sz w:val="24"/>
          <w:szCs w:val="24"/>
        </w:rPr>
        <w:t>Настоящият Договор може да бъде изменян или допълван от Страните при условията на чл. 116 от ЗОП.</w:t>
      </w:r>
    </w:p>
    <w:p w:rsidR="009366E6" w:rsidRPr="009366E6" w:rsidRDefault="009366E6" w:rsidP="00A87C97">
      <w:pPr>
        <w:tabs>
          <w:tab w:val="left" w:pos="709"/>
        </w:tabs>
        <w:spacing w:after="0" w:line="276" w:lineRule="auto"/>
        <w:jc w:val="both"/>
        <w:rPr>
          <w:rFonts w:ascii="Times New Roman" w:eastAsia="Times New Roman" w:hAnsi="Times New Roman" w:cs="Times New Roman"/>
          <w:b/>
          <w:sz w:val="24"/>
          <w:szCs w:val="24"/>
        </w:rPr>
      </w:pPr>
    </w:p>
    <w:p w:rsidR="009366E6" w:rsidRPr="009366E6" w:rsidRDefault="009366E6" w:rsidP="00A87C97">
      <w:pPr>
        <w:numPr>
          <w:ilvl w:val="0"/>
          <w:numId w:val="9"/>
        </w:numPr>
        <w:tabs>
          <w:tab w:val="left" w:pos="0"/>
        </w:tabs>
        <w:spacing w:after="0" w:line="276" w:lineRule="auto"/>
        <w:contextualSpacing/>
        <w:jc w:val="center"/>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НЕПРЕОДОЛИМА СИЛА</w:t>
      </w:r>
    </w:p>
    <w:p w:rsidR="009366E6" w:rsidRPr="009366E6" w:rsidRDefault="009366E6" w:rsidP="00A87C97">
      <w:pPr>
        <w:spacing w:after="0" w:line="276" w:lineRule="auto"/>
        <w:jc w:val="center"/>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b/>
          <w:sz w:val="24"/>
          <w:szCs w:val="24"/>
          <w:lang w:eastAsia="bg-BG"/>
        </w:rPr>
        <w:t>Член18.</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(18.1) </w:t>
      </w:r>
      <w:r w:rsidRPr="009366E6">
        <w:rPr>
          <w:rFonts w:ascii="Times New Roman" w:eastAsia="Times New Roman" w:hAnsi="Times New Roman" w:cs="Times New Roman"/>
          <w:spacing w:val="-4"/>
          <w:sz w:val="24"/>
          <w:szCs w:val="24"/>
          <w:lang w:eastAsia="bg-BG"/>
        </w:rPr>
        <w:t>Страните се освобождават от отговорност за неизпълнение на задълженията</w:t>
      </w:r>
      <w:r w:rsidRPr="009366E6">
        <w:rPr>
          <w:rFonts w:ascii="Times New Roman" w:eastAsia="Times New Roman" w:hAnsi="Times New Roman" w:cs="Times New Roman"/>
          <w:sz w:val="24"/>
          <w:szCs w:val="24"/>
          <w:lang w:eastAsia="bg-BG"/>
        </w:rPr>
        <w:t xml:space="preserve"> си, когато невъзможността за изпълнение се дължи на непреодолима сила. Никоя от Страните не може да се позовава на непреодолима сила, ако е била в забава и не е информирала другата Страна за възникването на непреодолима сила.</w:t>
      </w:r>
    </w:p>
    <w:p w:rsidR="009366E6" w:rsidRPr="009366E6" w:rsidRDefault="009366E6" w:rsidP="00A87C97">
      <w:pPr>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(18.2)Страната,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незабавно при настъпване на непреодолимата сила.</w:t>
      </w:r>
    </w:p>
    <w:p w:rsidR="009366E6" w:rsidRPr="009366E6" w:rsidRDefault="009366E6" w:rsidP="00A87C97">
      <w:pPr>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(18.3)Докато трае непреодолимата сила, изпълнението на задължението се спира.</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(18.4) Не може да се позовава на непреодолима сила онази Страна, чиято небрежност или умишлени действия или бездействия са довели до невъзможност за изпълнение на Договора.</w:t>
      </w:r>
    </w:p>
    <w:p w:rsidR="009366E6" w:rsidRPr="009366E6" w:rsidRDefault="009366E6" w:rsidP="00A87C97">
      <w:pPr>
        <w:spacing w:after="0" w:line="276" w:lineRule="auto"/>
        <w:ind w:firstLine="567"/>
        <w:jc w:val="center"/>
        <w:rPr>
          <w:rFonts w:ascii="Times New Roman" w:eastAsia="Times New Roman" w:hAnsi="Times New Roman" w:cs="Times New Roman"/>
          <w:b/>
          <w:bCs/>
          <w:sz w:val="24"/>
          <w:szCs w:val="24"/>
          <w:lang w:eastAsia="bg-BG"/>
        </w:rPr>
      </w:pPr>
    </w:p>
    <w:p w:rsidR="009366E6" w:rsidRPr="009366E6" w:rsidRDefault="009366E6" w:rsidP="00A87C97">
      <w:pPr>
        <w:numPr>
          <w:ilvl w:val="0"/>
          <w:numId w:val="9"/>
        </w:numPr>
        <w:tabs>
          <w:tab w:val="left" w:pos="851"/>
        </w:tabs>
        <w:spacing w:after="0" w:line="276" w:lineRule="auto"/>
        <w:ind w:left="2410" w:hanging="425"/>
        <w:contextualSpacing/>
        <w:jc w:val="center"/>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КОНФИДЕНЦИАЛНОСТ</w:t>
      </w:r>
    </w:p>
    <w:p w:rsidR="009366E6" w:rsidRPr="009366E6" w:rsidRDefault="009366E6" w:rsidP="00A87C97">
      <w:pPr>
        <w:spacing w:after="0" w:line="276" w:lineRule="auto"/>
        <w:jc w:val="center"/>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b/>
          <w:sz w:val="24"/>
          <w:szCs w:val="24"/>
          <w:lang w:eastAsia="bg-BG"/>
        </w:rPr>
        <w:t>Член19.</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(19.1) Никоя Страна няма право без предварителното писмено съгласие на другата да разкрива по какъвто и да е начин и под каквато и да е форма конфиденциална информация, на когото и да е, освен пред своите служители и/или консултанти. Разкриването на конфиденциална информация пред такъв служител/консултант се осъществява само в необходимата степен и само за целите на изпълнението на Договора и след поемане на съответните задължения за конфиденциалност.</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numPr>
          <w:ilvl w:val="0"/>
          <w:numId w:val="9"/>
        </w:numPr>
        <w:tabs>
          <w:tab w:val="left" w:pos="0"/>
        </w:tabs>
        <w:spacing w:after="0" w:line="276" w:lineRule="auto"/>
        <w:contextualSpacing/>
        <w:jc w:val="center"/>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ДОПЪЛНИТЕЛНИРАЗПОРЕДБИ</w:t>
      </w:r>
    </w:p>
    <w:p w:rsidR="009366E6" w:rsidRPr="009366E6" w:rsidRDefault="009366E6" w:rsidP="00A87C97">
      <w:pPr>
        <w:spacing w:after="0" w:line="276" w:lineRule="auto"/>
        <w:ind w:firstLine="567"/>
        <w:jc w:val="center"/>
        <w:rPr>
          <w:rFonts w:ascii="Times New Roman" w:eastAsia="Times New Roman" w:hAnsi="Times New Roman" w:cs="Times New Roman"/>
          <w:b/>
          <w:sz w:val="24"/>
          <w:szCs w:val="24"/>
          <w:lang w:eastAsia="bg-BG"/>
        </w:rPr>
      </w:pPr>
    </w:p>
    <w:p w:rsidR="009366E6" w:rsidRPr="009366E6" w:rsidRDefault="009366E6" w:rsidP="00A87C97">
      <w:pPr>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b/>
          <w:sz w:val="24"/>
          <w:szCs w:val="24"/>
        </w:rPr>
        <w:t xml:space="preserve">Член 20. </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За всички неуредени в настоящия Договор въпроси се прилага действащото българско законодателство.</w:t>
      </w:r>
    </w:p>
    <w:p w:rsidR="009366E6" w:rsidRPr="009366E6" w:rsidRDefault="009366E6" w:rsidP="00A87C97">
      <w:pPr>
        <w:spacing w:after="0" w:line="276" w:lineRule="auto"/>
        <w:jc w:val="both"/>
        <w:rPr>
          <w:rFonts w:ascii="Times New Roman" w:eastAsia="Calibri" w:hAnsi="Times New Roman" w:cs="Times New Roman"/>
          <w:b/>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b/>
          <w:sz w:val="24"/>
          <w:szCs w:val="24"/>
        </w:rPr>
        <w:t>Член 21</w:t>
      </w:r>
      <w:r w:rsidRPr="009366E6">
        <w:rPr>
          <w:rFonts w:ascii="Times New Roman" w:eastAsia="Calibri" w:hAnsi="Times New Roman" w:cs="Times New Roman"/>
          <w:sz w:val="24"/>
          <w:szCs w:val="24"/>
        </w:rPr>
        <w:t>.</w:t>
      </w:r>
      <w:r w:rsidRPr="009366E6">
        <w:rPr>
          <w:rFonts w:ascii="Times New Roman" w:eastAsia="Calibri" w:hAnsi="Times New Roman" w:cs="Times New Roman"/>
          <w:sz w:val="24"/>
          <w:szCs w:val="24"/>
        </w:rPr>
        <w:tab/>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(21.1) Упълномощени представители на Страните, които могат да приемат и правят изявления по изпълнението на настоящия Договор са:</w:t>
      </w:r>
    </w:p>
    <w:p w:rsidR="009366E6" w:rsidRPr="009366E6" w:rsidRDefault="009366E6" w:rsidP="00A87C97">
      <w:pPr>
        <w:spacing w:after="0" w:line="276" w:lineRule="auto"/>
        <w:jc w:val="both"/>
        <w:rPr>
          <w:rFonts w:ascii="Times New Roman" w:eastAsia="Calibri" w:hAnsi="Times New Roman" w:cs="Times New Roman"/>
          <w:b/>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b/>
          <w:sz w:val="24"/>
          <w:szCs w:val="24"/>
        </w:rPr>
        <w:t xml:space="preserve">ЗА ВЪЗЛОЖИТЕЛЯ: </w:t>
      </w:r>
      <w:r w:rsidRPr="009366E6">
        <w:rPr>
          <w:rFonts w:ascii="Times New Roman" w:eastAsia="Calibri" w:hAnsi="Times New Roman" w:cs="Times New Roman"/>
          <w:sz w:val="24"/>
          <w:szCs w:val="24"/>
        </w:rPr>
        <w:t>Обекти към Дирекция ОМДС, съгласно приложени списък, който е неразделна част от техническата спецификация.</w:t>
      </w:r>
    </w:p>
    <w:p w:rsidR="009366E6" w:rsidRPr="009366E6" w:rsidRDefault="009366E6" w:rsidP="00A87C97">
      <w:pPr>
        <w:spacing w:after="0" w:line="276" w:lineRule="auto"/>
        <w:jc w:val="both"/>
        <w:rPr>
          <w:rFonts w:ascii="Times New Roman" w:eastAsia="Calibri" w:hAnsi="Times New Roman" w:cs="Times New Roman"/>
          <w:b/>
          <w:sz w:val="24"/>
          <w:szCs w:val="24"/>
        </w:rPr>
      </w:pPr>
    </w:p>
    <w:p w:rsidR="009366E6" w:rsidRPr="009366E6" w:rsidRDefault="009366E6" w:rsidP="00A87C97">
      <w:pPr>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b/>
          <w:sz w:val="24"/>
          <w:szCs w:val="24"/>
        </w:rPr>
        <w:t>ЗА ИЗПЪЛНИТЕЛЯ:</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Телефон: ……………….</w:t>
      </w:r>
    </w:p>
    <w:p w:rsidR="009366E6" w:rsidRPr="009366E6" w:rsidRDefault="009366E6" w:rsidP="00A87C97">
      <w:pPr>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sz w:val="24"/>
          <w:szCs w:val="24"/>
        </w:rPr>
        <w:t>Email: ………………….</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(21.2) Всички съобщения и уведомления, свързани с изпълнението на този Договор, следва да съдържат наименованието и номера на Договора, да бъдат в писмена форма за действителност.</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(22.3) Страните се задължават да се информират взаимно за всяка промяна на правния си статут, адресите си на управление, телефоните и лицата, които ги представляват.</w:t>
      </w:r>
    </w:p>
    <w:p w:rsidR="009366E6" w:rsidRPr="009366E6" w:rsidRDefault="009366E6" w:rsidP="00A87C97">
      <w:pPr>
        <w:spacing w:after="0" w:line="276" w:lineRule="auto"/>
        <w:jc w:val="both"/>
        <w:rPr>
          <w:rFonts w:ascii="Times New Roman" w:eastAsia="Calibri" w:hAnsi="Times New Roman" w:cs="Times New Roman"/>
          <w:b/>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(23.4) Официална кореспонденция между Страните се разменя на посочените в настоящия Договор адреси на управление, освен ако Страните не се информират писмено за други свои адреси. При неуведомяване или несвоевременно уведомяване за промяна на адрес, кореспонденцията изпратена на адресите по настоящия член 21 се считат за валидно изпратени и получени от другата Страна.</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(24.5) Всички съобщения и уведомления се изпращат по пощата с препоръчана пратка или по куриер. Писмените уведомления между Страните по настоящия Договор се считат за валидно изпратени по факс с автоматично генерирано съобщение за получаване от адресата</w:t>
      </w:r>
      <w:r w:rsidR="007C579C">
        <w:rPr>
          <w:rFonts w:ascii="Times New Roman" w:eastAsia="Calibri" w:hAnsi="Times New Roman" w:cs="Times New Roman"/>
          <w:sz w:val="24"/>
          <w:szCs w:val="24"/>
        </w:rPr>
        <w:t xml:space="preserve"> </w:t>
      </w:r>
      <w:r w:rsidRPr="009366E6">
        <w:rPr>
          <w:rFonts w:ascii="Times New Roman" w:eastAsia="Calibri" w:hAnsi="Times New Roman" w:cs="Times New Roman"/>
          <w:sz w:val="24"/>
          <w:szCs w:val="24"/>
        </w:rPr>
        <w:t>или</w:t>
      </w:r>
      <w:r w:rsidR="007C579C">
        <w:rPr>
          <w:rFonts w:ascii="Times New Roman" w:eastAsia="Calibri" w:hAnsi="Times New Roman" w:cs="Times New Roman"/>
          <w:sz w:val="24"/>
          <w:szCs w:val="24"/>
        </w:rPr>
        <w:t xml:space="preserve"> </w:t>
      </w:r>
      <w:r w:rsidRPr="009366E6">
        <w:rPr>
          <w:rFonts w:ascii="Times New Roman" w:eastAsia="Calibri" w:hAnsi="Times New Roman" w:cs="Times New Roman"/>
          <w:sz w:val="24"/>
          <w:szCs w:val="24"/>
        </w:rPr>
        <w:t>по</w:t>
      </w:r>
      <w:r w:rsidR="007C579C">
        <w:rPr>
          <w:rFonts w:ascii="Times New Roman" w:eastAsia="Calibri" w:hAnsi="Times New Roman" w:cs="Times New Roman"/>
          <w:sz w:val="24"/>
          <w:szCs w:val="24"/>
        </w:rPr>
        <w:t xml:space="preserve"> </w:t>
      </w:r>
      <w:r w:rsidRPr="009366E6">
        <w:rPr>
          <w:rFonts w:ascii="Times New Roman" w:eastAsia="Calibri" w:hAnsi="Times New Roman" w:cs="Times New Roman"/>
          <w:sz w:val="24"/>
          <w:szCs w:val="24"/>
        </w:rPr>
        <w:t>електронната</w:t>
      </w:r>
      <w:r w:rsidR="007C579C">
        <w:rPr>
          <w:rFonts w:ascii="Times New Roman" w:eastAsia="Calibri" w:hAnsi="Times New Roman" w:cs="Times New Roman"/>
          <w:sz w:val="24"/>
          <w:szCs w:val="24"/>
        </w:rPr>
        <w:t xml:space="preserve"> </w:t>
      </w:r>
      <w:r w:rsidRPr="009366E6">
        <w:rPr>
          <w:rFonts w:ascii="Times New Roman" w:eastAsia="Calibri" w:hAnsi="Times New Roman" w:cs="Times New Roman"/>
          <w:sz w:val="24"/>
          <w:szCs w:val="24"/>
        </w:rPr>
        <w:t>поща</w:t>
      </w:r>
      <w:r w:rsidR="007C579C">
        <w:rPr>
          <w:rFonts w:ascii="Times New Roman" w:eastAsia="Calibri" w:hAnsi="Times New Roman" w:cs="Times New Roman"/>
          <w:sz w:val="24"/>
          <w:szCs w:val="24"/>
        </w:rPr>
        <w:t xml:space="preserve"> </w:t>
      </w:r>
      <w:r w:rsidRPr="009366E6">
        <w:rPr>
          <w:rFonts w:ascii="Times New Roman" w:eastAsia="Calibri" w:hAnsi="Times New Roman" w:cs="Times New Roman"/>
          <w:sz w:val="24"/>
          <w:szCs w:val="24"/>
        </w:rPr>
        <w:t>на</w:t>
      </w:r>
      <w:r w:rsidR="007C579C">
        <w:rPr>
          <w:rFonts w:ascii="Times New Roman" w:eastAsia="Calibri" w:hAnsi="Times New Roman" w:cs="Times New Roman"/>
          <w:sz w:val="24"/>
          <w:szCs w:val="24"/>
        </w:rPr>
        <w:t xml:space="preserve"> </w:t>
      </w:r>
      <w:r w:rsidRPr="009366E6">
        <w:rPr>
          <w:rFonts w:ascii="Times New Roman" w:eastAsia="Calibri" w:hAnsi="Times New Roman" w:cs="Times New Roman"/>
          <w:sz w:val="24"/>
          <w:szCs w:val="24"/>
        </w:rPr>
        <w:t>страните, подписани с електронен</w:t>
      </w:r>
      <w:r w:rsidR="007C579C">
        <w:rPr>
          <w:rFonts w:ascii="Times New Roman" w:eastAsia="Calibri" w:hAnsi="Times New Roman" w:cs="Times New Roman"/>
          <w:sz w:val="24"/>
          <w:szCs w:val="24"/>
        </w:rPr>
        <w:t xml:space="preserve"> </w:t>
      </w:r>
      <w:r w:rsidRPr="009366E6">
        <w:rPr>
          <w:rFonts w:ascii="Times New Roman" w:eastAsia="Calibri" w:hAnsi="Times New Roman" w:cs="Times New Roman"/>
          <w:sz w:val="24"/>
          <w:szCs w:val="24"/>
        </w:rPr>
        <w:t>подпис.</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b/>
          <w:sz w:val="24"/>
          <w:szCs w:val="24"/>
        </w:rPr>
        <w:t>Член 22</w:t>
      </w:r>
      <w:r w:rsidRPr="009366E6">
        <w:rPr>
          <w:rFonts w:ascii="Times New Roman" w:eastAsia="Calibri" w:hAnsi="Times New Roman" w:cs="Times New Roman"/>
          <w:sz w:val="24"/>
          <w:szCs w:val="24"/>
        </w:rPr>
        <w:t>.</w:t>
      </w:r>
      <w:r w:rsidRPr="009366E6">
        <w:rPr>
          <w:rFonts w:ascii="Times New Roman" w:eastAsia="Calibri" w:hAnsi="Times New Roman" w:cs="Times New Roman"/>
          <w:sz w:val="24"/>
          <w:szCs w:val="24"/>
        </w:rPr>
        <w:tab/>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Изпълнителят няма право да прехвърля своите права или задължения по настоящия Договор на трети лица, освен в случаите предвидени в ЗОП.</w:t>
      </w:r>
    </w:p>
    <w:p w:rsidR="009366E6" w:rsidRPr="009366E6" w:rsidRDefault="009366E6" w:rsidP="00A87C97">
      <w:pPr>
        <w:spacing w:after="0" w:line="276" w:lineRule="auto"/>
        <w:jc w:val="both"/>
        <w:rPr>
          <w:rFonts w:ascii="Times New Roman" w:eastAsia="Calibri" w:hAnsi="Times New Roman" w:cs="Times New Roman"/>
          <w:b/>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b/>
          <w:sz w:val="24"/>
          <w:szCs w:val="24"/>
        </w:rPr>
        <w:t>Член 23</w:t>
      </w:r>
      <w:r w:rsidRPr="009366E6">
        <w:rPr>
          <w:rFonts w:ascii="Times New Roman" w:eastAsia="Calibri" w:hAnsi="Times New Roman" w:cs="Times New Roman"/>
          <w:sz w:val="24"/>
          <w:szCs w:val="24"/>
        </w:rPr>
        <w:t>.</w:t>
      </w:r>
      <w:r w:rsidRPr="009366E6">
        <w:rPr>
          <w:rFonts w:ascii="Times New Roman" w:eastAsia="Calibri" w:hAnsi="Times New Roman" w:cs="Times New Roman"/>
          <w:sz w:val="24"/>
          <w:szCs w:val="24"/>
        </w:rPr>
        <w:tab/>
      </w:r>
    </w:p>
    <w:p w:rsidR="009366E6" w:rsidRPr="009366E6" w:rsidRDefault="009366E6" w:rsidP="00A87C97">
      <w:pPr>
        <w:spacing w:after="20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 xml:space="preserve">(23.1) Всички спорове, породени от този Договор или отнасящи се до него, ще бъдат разрешавани първо по извънсъдебен ред чрез преговори между двете Страни, като в случай </w:t>
      </w:r>
      <w:r w:rsidRPr="009366E6">
        <w:rPr>
          <w:rFonts w:ascii="Times New Roman" w:eastAsia="Calibri" w:hAnsi="Times New Roman" w:cs="Times New Roman"/>
          <w:sz w:val="24"/>
          <w:szCs w:val="24"/>
        </w:rPr>
        <w:lastRenderedPageBreak/>
        <w:t>на спор, всяка Страна може да изпрати на другата на посочените адреси за кореспонденция по-долу покана за преговори с посочване на дата, час и място за провеждането им.</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 xml:space="preserve">(23.2) В случай на непостигане на договореност по реда на предходната алинея, всички спорове, породени от този Договор или отнасящи се до него, включително споровете, отнасящи се до неговото тълкуване, недействителност, неизпълнение или прекратяване ще бъдат отнасяни за разглеждане и решаване от компетентния съд на Република България по реда на ГПК. </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b/>
          <w:sz w:val="24"/>
          <w:szCs w:val="24"/>
        </w:rPr>
        <w:t>Член 24</w:t>
      </w:r>
      <w:r w:rsidRPr="009366E6">
        <w:rPr>
          <w:rFonts w:ascii="Times New Roman" w:eastAsia="Calibri" w:hAnsi="Times New Roman" w:cs="Times New Roman"/>
          <w:sz w:val="24"/>
          <w:szCs w:val="24"/>
        </w:rPr>
        <w:t>.</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Нищожността на някоя от клаузите по Договора или на допълнително уговорени условия не води до нищожност на друга клауза или на Договора като цяло.</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b/>
          <w:sz w:val="24"/>
          <w:szCs w:val="24"/>
        </w:rPr>
        <w:t>Член 25</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При подписването на настоящия Договор се представиха следните документи:</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Неразделна част от настоящия Договор са следните приложения:</w:t>
      </w:r>
    </w:p>
    <w:p w:rsidR="00F14428" w:rsidRDefault="00F14428" w:rsidP="00F14428">
      <w:pPr>
        <w:numPr>
          <w:ilvl w:val="0"/>
          <w:numId w:val="4"/>
        </w:numPr>
        <w:spacing w:after="0" w:line="276" w:lineRule="auto"/>
        <w:ind w:left="567" w:hanging="567"/>
        <w:contextualSpacing/>
        <w:jc w:val="both"/>
        <w:rPr>
          <w:rFonts w:ascii="Times New Roman" w:eastAsia="Calibri" w:hAnsi="Times New Roman" w:cs="Times New Roman"/>
          <w:sz w:val="24"/>
          <w:szCs w:val="24"/>
        </w:rPr>
      </w:pPr>
      <w:r w:rsidRPr="009366E6">
        <w:rPr>
          <w:rFonts w:ascii="Times New Roman" w:eastAsia="Calibri" w:hAnsi="Times New Roman" w:cs="Times New Roman"/>
          <w:i/>
          <w:sz w:val="24"/>
          <w:szCs w:val="24"/>
        </w:rPr>
        <w:t xml:space="preserve">Приложение № 1– </w:t>
      </w:r>
      <w:r w:rsidRPr="009366E6">
        <w:rPr>
          <w:rFonts w:ascii="Times New Roman" w:eastAsia="Calibri" w:hAnsi="Times New Roman" w:cs="Times New Roman"/>
          <w:sz w:val="24"/>
          <w:szCs w:val="24"/>
        </w:rPr>
        <w:t>Техническа спецификация на Възложителя;</w:t>
      </w:r>
    </w:p>
    <w:p w:rsidR="00F14428" w:rsidRDefault="00F14428" w:rsidP="00F14428">
      <w:pPr>
        <w:numPr>
          <w:ilvl w:val="0"/>
          <w:numId w:val="4"/>
        </w:numPr>
        <w:spacing w:after="0" w:line="276" w:lineRule="auto"/>
        <w:ind w:left="567" w:hanging="567"/>
        <w:contextualSpacing/>
        <w:jc w:val="both"/>
        <w:rPr>
          <w:rFonts w:ascii="Times New Roman" w:eastAsia="Calibri" w:hAnsi="Times New Roman" w:cs="Times New Roman"/>
          <w:sz w:val="24"/>
          <w:szCs w:val="24"/>
        </w:rPr>
      </w:pPr>
      <w:r w:rsidRPr="00383931">
        <w:rPr>
          <w:rFonts w:ascii="Times New Roman" w:eastAsia="Calibri" w:hAnsi="Times New Roman" w:cs="Times New Roman"/>
          <w:i/>
          <w:sz w:val="24"/>
          <w:szCs w:val="24"/>
        </w:rPr>
        <w:t>Приложение № </w:t>
      </w:r>
      <w:r>
        <w:rPr>
          <w:rFonts w:ascii="Times New Roman" w:eastAsia="Calibri" w:hAnsi="Times New Roman" w:cs="Times New Roman"/>
          <w:i/>
          <w:sz w:val="24"/>
          <w:szCs w:val="24"/>
        </w:rPr>
        <w:t>2</w:t>
      </w:r>
      <w:r w:rsidRPr="00383931">
        <w:rPr>
          <w:rFonts w:ascii="Times New Roman" w:eastAsia="Calibri" w:hAnsi="Times New Roman" w:cs="Times New Roman"/>
          <w:i/>
          <w:sz w:val="24"/>
          <w:szCs w:val="24"/>
        </w:rPr>
        <w:t xml:space="preserve"> -</w:t>
      </w:r>
      <w:r w:rsidRPr="00383931">
        <w:rPr>
          <w:rFonts w:ascii="Times New Roman" w:eastAsia="Calibri" w:hAnsi="Times New Roman" w:cs="Times New Roman"/>
          <w:sz w:val="24"/>
          <w:szCs w:val="24"/>
        </w:rPr>
        <w:t xml:space="preserve"> Техническо предложение на Изпълнителя;</w:t>
      </w:r>
    </w:p>
    <w:p w:rsidR="00F14428" w:rsidRPr="00383931" w:rsidRDefault="00F14428" w:rsidP="00F14428">
      <w:pPr>
        <w:numPr>
          <w:ilvl w:val="0"/>
          <w:numId w:val="4"/>
        </w:numPr>
        <w:spacing w:after="0" w:line="276" w:lineRule="auto"/>
        <w:ind w:left="567" w:hanging="567"/>
        <w:contextualSpacing/>
        <w:jc w:val="both"/>
        <w:rPr>
          <w:rFonts w:ascii="Times New Roman" w:eastAsia="Calibri" w:hAnsi="Times New Roman" w:cs="Times New Roman"/>
          <w:sz w:val="24"/>
          <w:szCs w:val="24"/>
        </w:rPr>
      </w:pPr>
      <w:r w:rsidRPr="009366E6">
        <w:rPr>
          <w:rFonts w:ascii="Times New Roman" w:eastAsia="Calibri" w:hAnsi="Times New Roman" w:cs="Times New Roman"/>
          <w:i/>
          <w:sz w:val="24"/>
          <w:szCs w:val="24"/>
        </w:rPr>
        <w:t>Приложение № </w:t>
      </w:r>
      <w:r>
        <w:rPr>
          <w:rFonts w:ascii="Times New Roman" w:eastAsia="Calibri" w:hAnsi="Times New Roman" w:cs="Times New Roman"/>
          <w:i/>
          <w:sz w:val="24"/>
          <w:szCs w:val="24"/>
        </w:rPr>
        <w:t>3</w:t>
      </w:r>
      <w:r w:rsidRPr="009366E6">
        <w:rPr>
          <w:rFonts w:ascii="Times New Roman" w:eastAsia="Calibri" w:hAnsi="Times New Roman" w:cs="Times New Roman"/>
          <w:i/>
          <w:sz w:val="24"/>
          <w:szCs w:val="24"/>
        </w:rPr>
        <w:t xml:space="preserve">- </w:t>
      </w:r>
      <w:r w:rsidRPr="009366E6">
        <w:rPr>
          <w:rFonts w:ascii="Times New Roman" w:eastAsia="Calibri" w:hAnsi="Times New Roman" w:cs="Times New Roman"/>
          <w:sz w:val="24"/>
          <w:szCs w:val="24"/>
        </w:rPr>
        <w:t>Ценово предложение на Изпълнителя</w:t>
      </w:r>
      <w:r>
        <w:rPr>
          <w:rFonts w:ascii="Times New Roman" w:eastAsia="Calibri" w:hAnsi="Times New Roman" w:cs="Times New Roman"/>
          <w:sz w:val="24"/>
          <w:szCs w:val="24"/>
        </w:rPr>
        <w:t xml:space="preserve"> – Образец № 4</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Настоящият Договор се подписа в два еднообразни екземпляра – един за Възложителя и един за Изпълнителя.</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Times New Roman" w:hAnsi="Times New Roman" w:cs="Times New Roman"/>
          <w:b/>
          <w:sz w:val="24"/>
          <w:szCs w:val="24"/>
          <w:lang w:val="ru-RU"/>
        </w:rPr>
      </w:pPr>
      <w:r w:rsidRPr="009366E6">
        <w:rPr>
          <w:rFonts w:ascii="Times New Roman" w:eastAsia="Times New Roman" w:hAnsi="Times New Roman" w:cs="Times New Roman"/>
          <w:b/>
          <w:sz w:val="24"/>
          <w:szCs w:val="24"/>
          <w:lang w:val="ru-RU"/>
        </w:rPr>
        <w:t>ВЪЗЛОЖИТЕЛ:</w:t>
      </w:r>
      <w:r w:rsidRPr="009366E6">
        <w:rPr>
          <w:rFonts w:ascii="Times New Roman" w:eastAsia="Times New Roman" w:hAnsi="Times New Roman" w:cs="Times New Roman"/>
          <w:b/>
          <w:sz w:val="24"/>
          <w:szCs w:val="24"/>
          <w:lang w:val="ru-RU"/>
        </w:rPr>
        <w:tab/>
      </w:r>
      <w:r w:rsidRPr="009366E6">
        <w:rPr>
          <w:rFonts w:ascii="Times New Roman" w:eastAsia="Times New Roman" w:hAnsi="Times New Roman" w:cs="Times New Roman"/>
          <w:b/>
          <w:sz w:val="24"/>
          <w:szCs w:val="24"/>
          <w:lang w:val="ru-RU"/>
        </w:rPr>
        <w:tab/>
      </w:r>
      <w:r w:rsidRPr="009366E6">
        <w:rPr>
          <w:rFonts w:ascii="Times New Roman" w:eastAsia="Times New Roman" w:hAnsi="Times New Roman" w:cs="Times New Roman"/>
          <w:b/>
          <w:sz w:val="24"/>
          <w:szCs w:val="24"/>
          <w:lang w:val="ru-RU"/>
        </w:rPr>
        <w:tab/>
      </w:r>
      <w:r w:rsidRPr="009366E6">
        <w:rPr>
          <w:rFonts w:ascii="Times New Roman" w:eastAsia="Times New Roman" w:hAnsi="Times New Roman" w:cs="Times New Roman"/>
          <w:b/>
          <w:sz w:val="24"/>
          <w:szCs w:val="24"/>
          <w:lang w:val="ru-RU"/>
        </w:rPr>
        <w:tab/>
      </w:r>
      <w:r w:rsidRPr="009366E6">
        <w:rPr>
          <w:rFonts w:ascii="Times New Roman" w:eastAsia="Times New Roman" w:hAnsi="Times New Roman" w:cs="Times New Roman"/>
          <w:b/>
          <w:sz w:val="24"/>
          <w:szCs w:val="24"/>
          <w:lang w:val="ru-RU"/>
        </w:rPr>
        <w:tab/>
        <w:t xml:space="preserve">          ИЗПЪЛНИТЕЛ:</w:t>
      </w:r>
    </w:p>
    <w:p w:rsidR="009366E6" w:rsidRPr="009366E6" w:rsidRDefault="009366E6" w:rsidP="00A87C97">
      <w:pPr>
        <w:spacing w:after="200" w:line="276" w:lineRule="auto"/>
        <w:rPr>
          <w:rFonts w:ascii="Calibri" w:eastAsia="Calibri" w:hAnsi="Calibri" w:cs="Times New Roman"/>
        </w:rPr>
      </w:pPr>
    </w:p>
    <w:p w:rsidR="00FE35B9" w:rsidRDefault="00FE35B9"/>
    <w:sectPr w:rsidR="00FE35B9" w:rsidSect="00503A0C">
      <w:headerReference w:type="default" r:id="rId10"/>
      <w:footerReference w:type="default" r:id="rId11"/>
      <w:pgSz w:w="11906" w:h="16838"/>
      <w:pgMar w:top="1417" w:right="1133" w:bottom="141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6A52" w:rsidRDefault="00056A52" w:rsidP="009366E6">
      <w:pPr>
        <w:spacing w:after="0" w:line="240" w:lineRule="auto"/>
      </w:pPr>
      <w:r>
        <w:separator/>
      </w:r>
    </w:p>
  </w:endnote>
  <w:endnote w:type="continuationSeparator" w:id="0">
    <w:p w:rsidR="00056A52" w:rsidRDefault="00056A52" w:rsidP="009366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176" w:rsidRDefault="00957359">
    <w:pPr>
      <w:pStyle w:val="a7"/>
      <w:jc w:val="right"/>
    </w:pPr>
    <w:r>
      <w:rPr>
        <w:rFonts w:ascii="Times New Roman" w:hAnsi="Times New Roman"/>
      </w:rPr>
      <w:t xml:space="preserve">Страница </w:t>
    </w:r>
    <w:r w:rsidRPr="00B5003A">
      <w:rPr>
        <w:rFonts w:ascii="Times New Roman" w:hAnsi="Times New Roman"/>
        <w:b/>
        <w:bCs/>
      </w:rPr>
      <w:fldChar w:fldCharType="begin"/>
    </w:r>
    <w:r w:rsidRPr="00B5003A">
      <w:rPr>
        <w:rFonts w:ascii="Times New Roman" w:hAnsi="Times New Roman"/>
        <w:b/>
        <w:bCs/>
      </w:rPr>
      <w:instrText xml:space="preserve"> PAGE </w:instrText>
    </w:r>
    <w:r w:rsidRPr="00B5003A">
      <w:rPr>
        <w:rFonts w:ascii="Times New Roman" w:hAnsi="Times New Roman"/>
        <w:b/>
        <w:bCs/>
      </w:rPr>
      <w:fldChar w:fldCharType="separate"/>
    </w:r>
    <w:r w:rsidR="007C1FAC">
      <w:rPr>
        <w:rFonts w:ascii="Times New Roman" w:hAnsi="Times New Roman"/>
        <w:b/>
        <w:bCs/>
        <w:noProof/>
      </w:rPr>
      <w:t>1</w:t>
    </w:r>
    <w:r w:rsidRPr="00B5003A">
      <w:rPr>
        <w:rFonts w:ascii="Times New Roman" w:hAnsi="Times New Roman"/>
        <w:b/>
        <w:bCs/>
      </w:rPr>
      <w:fldChar w:fldCharType="end"/>
    </w:r>
    <w:r>
      <w:rPr>
        <w:rFonts w:ascii="Times New Roman" w:hAnsi="Times New Roman"/>
        <w:b/>
        <w:bCs/>
      </w:rPr>
      <w:t xml:space="preserve"> </w:t>
    </w:r>
    <w:r>
      <w:rPr>
        <w:rFonts w:ascii="Times New Roman" w:hAnsi="Times New Roman"/>
      </w:rPr>
      <w:t xml:space="preserve">от </w:t>
    </w:r>
    <w:r w:rsidRPr="00B5003A">
      <w:rPr>
        <w:rFonts w:ascii="Times New Roman" w:hAnsi="Times New Roman"/>
        <w:b/>
        <w:bCs/>
      </w:rPr>
      <w:fldChar w:fldCharType="begin"/>
    </w:r>
    <w:r w:rsidRPr="00B5003A">
      <w:rPr>
        <w:rFonts w:ascii="Times New Roman" w:hAnsi="Times New Roman"/>
        <w:b/>
        <w:bCs/>
      </w:rPr>
      <w:instrText xml:space="preserve"> NUMPAGES  </w:instrText>
    </w:r>
    <w:r w:rsidRPr="00B5003A">
      <w:rPr>
        <w:rFonts w:ascii="Times New Roman" w:hAnsi="Times New Roman"/>
        <w:b/>
        <w:bCs/>
      </w:rPr>
      <w:fldChar w:fldCharType="separate"/>
    </w:r>
    <w:r w:rsidR="007C1FAC">
      <w:rPr>
        <w:rFonts w:ascii="Times New Roman" w:hAnsi="Times New Roman"/>
        <w:b/>
        <w:bCs/>
        <w:noProof/>
      </w:rPr>
      <w:t>19</w:t>
    </w:r>
    <w:r w:rsidRPr="00B5003A">
      <w:rPr>
        <w:rFonts w:ascii="Times New Roman" w:hAnsi="Times New Roman"/>
        <w:b/>
        <w:bCs/>
      </w:rPr>
      <w:fldChar w:fldCharType="end"/>
    </w:r>
  </w:p>
  <w:p w:rsidR="00D04176" w:rsidRPr="00B5003A" w:rsidRDefault="00056A52">
    <w:pPr>
      <w:pStyle w:val="a7"/>
      <w:jc w:val="right"/>
      <w:rPr>
        <w:rFonts w:ascii="Times New Roman" w:hAnsi="Times New Roman"/>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6A52" w:rsidRDefault="00056A52" w:rsidP="009366E6">
      <w:pPr>
        <w:spacing w:after="0" w:line="240" w:lineRule="auto"/>
      </w:pPr>
      <w:r>
        <w:separator/>
      </w:r>
    </w:p>
  </w:footnote>
  <w:footnote w:type="continuationSeparator" w:id="0">
    <w:p w:rsidR="00056A52" w:rsidRDefault="00056A52" w:rsidP="009366E6">
      <w:pPr>
        <w:spacing w:after="0" w:line="240" w:lineRule="auto"/>
      </w:pPr>
      <w:r>
        <w:continuationSeparator/>
      </w:r>
    </w:p>
  </w:footnote>
  <w:footnote w:id="1">
    <w:p w:rsidR="009366E6" w:rsidRPr="00ED1E49" w:rsidRDefault="009366E6" w:rsidP="009366E6">
      <w:pPr>
        <w:pStyle w:val="a3"/>
      </w:pPr>
    </w:p>
  </w:footnote>
  <w:footnote w:id="2">
    <w:p w:rsidR="009366E6" w:rsidRPr="00DC0CC8" w:rsidRDefault="009366E6" w:rsidP="009366E6">
      <w:pPr>
        <w:pStyle w:val="a3"/>
        <w:jc w:val="both"/>
        <w:rPr>
          <w:rFonts w:ascii="Times New Roman" w:hAnsi="Times New Roman"/>
          <w:b/>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176" w:rsidRPr="00BC2F7F" w:rsidRDefault="00056A52" w:rsidP="006C2E65">
    <w:pPr>
      <w:tabs>
        <w:tab w:val="center" w:pos="4536"/>
        <w:tab w:val="right" w:pos="9072"/>
      </w:tabs>
      <w:spacing w:after="0" w:line="240" w:lineRule="auto"/>
      <w:jc w:val="center"/>
      <w:rPr>
        <w:rFonts w:ascii="Times New Roman" w:hAnsi="Times New Roman"/>
        <w:sz w:val="24"/>
      </w:rPr>
    </w:pPr>
  </w:p>
  <w:p w:rsidR="00D04176" w:rsidRDefault="00056A52">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F60BE"/>
    <w:multiLevelType w:val="hybridMultilevel"/>
    <w:tmpl w:val="7218814E"/>
    <w:lvl w:ilvl="0" w:tplc="7E38A5BA">
      <w:start w:val="10"/>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1C1D3BC4"/>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27A47094"/>
    <w:multiLevelType w:val="hybridMultilevel"/>
    <w:tmpl w:val="539AD40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3A57627A"/>
    <w:multiLevelType w:val="hybridMultilevel"/>
    <w:tmpl w:val="15F252B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49783FD2"/>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58730E9F"/>
    <w:multiLevelType w:val="hybridMultilevel"/>
    <w:tmpl w:val="33941FC4"/>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6B5D0F1E"/>
    <w:multiLevelType w:val="hybridMultilevel"/>
    <w:tmpl w:val="539AD40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78651CD8"/>
    <w:multiLevelType w:val="hybridMultilevel"/>
    <w:tmpl w:val="D82486AC"/>
    <w:lvl w:ilvl="0" w:tplc="838C1520">
      <w:start w:val="1"/>
      <w:numFmt w:val="upperRoman"/>
      <w:lvlText w:val="%1."/>
      <w:lvlJc w:val="left"/>
      <w:pPr>
        <w:ind w:left="3839"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7BAB337D"/>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7"/>
  </w:num>
  <w:num w:numId="2">
    <w:abstractNumId w:val="1"/>
  </w:num>
  <w:num w:numId="3">
    <w:abstractNumId w:val="8"/>
  </w:num>
  <w:num w:numId="4">
    <w:abstractNumId w:val="3"/>
  </w:num>
  <w:num w:numId="5">
    <w:abstractNumId w:val="6"/>
  </w:num>
  <w:num w:numId="6">
    <w:abstractNumId w:val="2"/>
  </w:num>
  <w:num w:numId="7">
    <w:abstractNumId w:val="4"/>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F4B"/>
    <w:rsid w:val="0004469F"/>
    <w:rsid w:val="00056A52"/>
    <w:rsid w:val="001868BD"/>
    <w:rsid w:val="001C4661"/>
    <w:rsid w:val="00226B9D"/>
    <w:rsid w:val="002659EF"/>
    <w:rsid w:val="0027004B"/>
    <w:rsid w:val="0028526E"/>
    <w:rsid w:val="002B12EA"/>
    <w:rsid w:val="002D6C58"/>
    <w:rsid w:val="002E7969"/>
    <w:rsid w:val="00482158"/>
    <w:rsid w:val="005D4436"/>
    <w:rsid w:val="00627917"/>
    <w:rsid w:val="006364BC"/>
    <w:rsid w:val="006528E0"/>
    <w:rsid w:val="00681112"/>
    <w:rsid w:val="006C11EA"/>
    <w:rsid w:val="006C34A4"/>
    <w:rsid w:val="00705E1A"/>
    <w:rsid w:val="00723AA3"/>
    <w:rsid w:val="007C1FAC"/>
    <w:rsid w:val="007C579C"/>
    <w:rsid w:val="008623E4"/>
    <w:rsid w:val="00866122"/>
    <w:rsid w:val="00892929"/>
    <w:rsid w:val="009179AC"/>
    <w:rsid w:val="009366E6"/>
    <w:rsid w:val="00957359"/>
    <w:rsid w:val="00977361"/>
    <w:rsid w:val="009C75B8"/>
    <w:rsid w:val="00A87C97"/>
    <w:rsid w:val="00AF6C53"/>
    <w:rsid w:val="00C05BBC"/>
    <w:rsid w:val="00C74789"/>
    <w:rsid w:val="00D4079C"/>
    <w:rsid w:val="00D714D8"/>
    <w:rsid w:val="00E05F4B"/>
    <w:rsid w:val="00EA731B"/>
    <w:rsid w:val="00ED2036"/>
    <w:rsid w:val="00EF4F8B"/>
    <w:rsid w:val="00F14428"/>
    <w:rsid w:val="00F4513A"/>
    <w:rsid w:val="00F47C14"/>
    <w:rsid w:val="00F51346"/>
    <w:rsid w:val="00FC462C"/>
    <w:rsid w:val="00FE35B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F76E0D"/>
  <w15:chartTrackingRefBased/>
  <w15:docId w15:val="{8C7F6AE7-612F-4151-AD14-720EA39D5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9366E6"/>
    <w:pPr>
      <w:spacing w:after="0" w:line="240" w:lineRule="auto"/>
    </w:pPr>
    <w:rPr>
      <w:sz w:val="20"/>
      <w:szCs w:val="20"/>
    </w:rPr>
  </w:style>
  <w:style w:type="character" w:customStyle="1" w:styleId="a4">
    <w:name w:val="Текст под линия Знак"/>
    <w:basedOn w:val="a0"/>
    <w:link w:val="a3"/>
    <w:uiPriority w:val="99"/>
    <w:semiHidden/>
    <w:rsid w:val="009366E6"/>
    <w:rPr>
      <w:sz w:val="20"/>
      <w:szCs w:val="20"/>
    </w:rPr>
  </w:style>
  <w:style w:type="paragraph" w:styleId="a5">
    <w:name w:val="header"/>
    <w:basedOn w:val="a"/>
    <w:link w:val="a6"/>
    <w:uiPriority w:val="99"/>
    <w:semiHidden/>
    <w:unhideWhenUsed/>
    <w:rsid w:val="009366E6"/>
    <w:pPr>
      <w:tabs>
        <w:tab w:val="center" w:pos="4536"/>
        <w:tab w:val="right" w:pos="9072"/>
      </w:tabs>
      <w:spacing w:after="0" w:line="240" w:lineRule="auto"/>
    </w:pPr>
  </w:style>
  <w:style w:type="character" w:customStyle="1" w:styleId="a6">
    <w:name w:val="Горен колонтитул Знак"/>
    <w:basedOn w:val="a0"/>
    <w:link w:val="a5"/>
    <w:uiPriority w:val="99"/>
    <w:semiHidden/>
    <w:rsid w:val="009366E6"/>
  </w:style>
  <w:style w:type="paragraph" w:styleId="a7">
    <w:name w:val="footer"/>
    <w:basedOn w:val="a"/>
    <w:link w:val="a8"/>
    <w:uiPriority w:val="99"/>
    <w:semiHidden/>
    <w:unhideWhenUsed/>
    <w:rsid w:val="009366E6"/>
    <w:pPr>
      <w:tabs>
        <w:tab w:val="center" w:pos="4536"/>
        <w:tab w:val="right" w:pos="9072"/>
      </w:tabs>
      <w:spacing w:after="0" w:line="240" w:lineRule="auto"/>
    </w:pPr>
  </w:style>
  <w:style w:type="character" w:customStyle="1" w:styleId="a8">
    <w:name w:val="Долен колонтитул Знак"/>
    <w:basedOn w:val="a0"/>
    <w:link w:val="a7"/>
    <w:uiPriority w:val="99"/>
    <w:semiHidden/>
    <w:rsid w:val="009366E6"/>
  </w:style>
  <w:style w:type="character" w:styleId="a9">
    <w:name w:val="footnote reference"/>
    <w:uiPriority w:val="99"/>
    <w:rsid w:val="009366E6"/>
    <w:rPr>
      <w:vertAlign w:val="superscript"/>
    </w:rPr>
  </w:style>
  <w:style w:type="paragraph" w:customStyle="1" w:styleId="Default">
    <w:name w:val="Default"/>
    <w:rsid w:val="00F51346"/>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aa">
    <w:name w:val="annotation text"/>
    <w:basedOn w:val="a"/>
    <w:link w:val="ab"/>
    <w:rsid w:val="00F51346"/>
    <w:pPr>
      <w:spacing w:after="0" w:line="240" w:lineRule="auto"/>
    </w:pPr>
    <w:rPr>
      <w:rFonts w:ascii="Times New Roman" w:eastAsia="Times New Roman" w:hAnsi="Times New Roman" w:cs="Times New Roman"/>
      <w:sz w:val="20"/>
      <w:szCs w:val="20"/>
      <w:lang w:eastAsia="bg-BG"/>
    </w:rPr>
  </w:style>
  <w:style w:type="character" w:customStyle="1" w:styleId="ab">
    <w:name w:val="Текст на коментар Знак"/>
    <w:basedOn w:val="a0"/>
    <w:link w:val="aa"/>
    <w:rsid w:val="00F51346"/>
    <w:rPr>
      <w:rFonts w:ascii="Times New Roman" w:eastAsia="Times New Roman" w:hAnsi="Times New Roman" w:cs="Times New Roman"/>
      <w:sz w:val="20"/>
      <w:szCs w:val="20"/>
      <w:lang w:eastAsia="bg-BG"/>
    </w:rPr>
  </w:style>
  <w:style w:type="character" w:styleId="ac">
    <w:name w:val="annotation reference"/>
    <w:rsid w:val="00F51346"/>
    <w:rPr>
      <w:sz w:val="16"/>
      <w:szCs w:val="16"/>
    </w:rPr>
  </w:style>
  <w:style w:type="paragraph" w:styleId="ad">
    <w:name w:val="Balloon Text"/>
    <w:basedOn w:val="a"/>
    <w:link w:val="ae"/>
    <w:uiPriority w:val="99"/>
    <w:semiHidden/>
    <w:unhideWhenUsed/>
    <w:rsid w:val="00F51346"/>
    <w:pPr>
      <w:spacing w:after="0" w:line="240" w:lineRule="auto"/>
    </w:pPr>
    <w:rPr>
      <w:rFonts w:ascii="Segoe UI" w:hAnsi="Segoe UI" w:cs="Segoe UI"/>
      <w:sz w:val="18"/>
      <w:szCs w:val="18"/>
    </w:rPr>
  </w:style>
  <w:style w:type="character" w:customStyle="1" w:styleId="ae">
    <w:name w:val="Изнесен текст Знак"/>
    <w:basedOn w:val="a0"/>
    <w:link w:val="ad"/>
    <w:uiPriority w:val="99"/>
    <w:semiHidden/>
    <w:rsid w:val="00F5134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275247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eb.apis.bg/p.php?i=11203"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eb.apis.bg/p.php?i=2752471" TargetMode="Externa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240</TotalTime>
  <Pages>19</Pages>
  <Words>6678</Words>
  <Characters>38070</Characters>
  <Application>Microsoft Office Word</Application>
  <DocSecurity>0</DocSecurity>
  <Lines>317</Lines>
  <Paragraphs>89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44659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Petrova</dc:creator>
  <cp:keywords/>
  <dc:description/>
  <cp:lastModifiedBy>Nadia Petrova</cp:lastModifiedBy>
  <cp:revision>24</cp:revision>
  <dcterms:created xsi:type="dcterms:W3CDTF">2018-11-21T11:23:00Z</dcterms:created>
  <dcterms:modified xsi:type="dcterms:W3CDTF">2018-11-23T14:38:00Z</dcterms:modified>
</cp:coreProperties>
</file>